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3E144" w14:textId="77777777" w:rsidR="00BD24D2" w:rsidRDefault="00BD24D2" w:rsidP="00BD24D2">
      <w:pPr>
        <w:ind w:firstLine="540"/>
        <w:jc w:val="center"/>
        <w:rPr>
          <w:rFonts w:eastAsia="Times New Roman"/>
          <w:b/>
          <w:i/>
          <w:lang w:val="en-GB"/>
        </w:rPr>
      </w:pPr>
    </w:p>
    <w:p w14:paraId="6C75C298" w14:textId="77777777" w:rsidR="00BD24D2" w:rsidRDefault="00BD24D2" w:rsidP="00BD24D2">
      <w:pPr>
        <w:jc w:val="right"/>
        <w:rPr>
          <w:rFonts w:eastAsia="Times New Roman"/>
          <w:b/>
          <w:i/>
          <w:lang w:val="en-GB"/>
        </w:rPr>
      </w:pPr>
      <w:r>
        <w:rPr>
          <w:rFonts w:eastAsia="Times New Roman"/>
          <w:b/>
          <w:i/>
          <w:lang w:val="en-GB"/>
        </w:rPr>
        <w:t>ПРОЕКТ!</w:t>
      </w:r>
    </w:p>
    <w:p w14:paraId="7CB739B3" w14:textId="77777777" w:rsidR="00BD24D2" w:rsidRDefault="00BD24D2" w:rsidP="00BD24D2">
      <w:pPr>
        <w:keepNext/>
        <w:tabs>
          <w:tab w:val="left" w:pos="708"/>
        </w:tabs>
        <w:jc w:val="center"/>
        <w:outlineLvl w:val="7"/>
        <w:rPr>
          <w:rFonts w:eastAsia="Times New Roman"/>
          <w:b/>
        </w:rPr>
      </w:pPr>
      <w:r>
        <w:rPr>
          <w:rFonts w:eastAsia="Times New Roman"/>
          <w:b/>
        </w:rPr>
        <w:t xml:space="preserve">Д  О  Г  О  В  О  Р </w:t>
      </w:r>
    </w:p>
    <w:p w14:paraId="1C2D8B3B" w14:textId="77777777" w:rsidR="00BD24D2" w:rsidRDefault="00BD24D2" w:rsidP="00BD24D2">
      <w:pPr>
        <w:keepNext/>
        <w:tabs>
          <w:tab w:val="left" w:pos="708"/>
        </w:tabs>
        <w:jc w:val="center"/>
        <w:outlineLvl w:val="7"/>
        <w:rPr>
          <w:rFonts w:eastAsia="Times New Roman"/>
          <w:b/>
        </w:rPr>
      </w:pPr>
      <w:r>
        <w:rPr>
          <w:rFonts w:eastAsia="Times New Roman"/>
          <w:b/>
        </w:rPr>
        <w:t xml:space="preserve"> №……………………</w:t>
      </w:r>
    </w:p>
    <w:p w14:paraId="1A430C03" w14:textId="22706714" w:rsidR="00BD24D2" w:rsidRDefault="00BD24D2" w:rsidP="00BD24D2">
      <w:pPr>
        <w:jc w:val="center"/>
        <w:rPr>
          <w:rFonts w:eastAsia="Times New Roman"/>
        </w:rPr>
      </w:pPr>
    </w:p>
    <w:p w14:paraId="4D2F3D70" w14:textId="77777777" w:rsidR="000252E1" w:rsidRDefault="000252E1" w:rsidP="00BD24D2">
      <w:pPr>
        <w:jc w:val="center"/>
        <w:rPr>
          <w:rFonts w:eastAsia="Times New Roman"/>
        </w:rPr>
      </w:pPr>
    </w:p>
    <w:p w14:paraId="19307DB3" w14:textId="2854BCFE" w:rsidR="00C73B14" w:rsidRDefault="00C73B14" w:rsidP="00C73B14">
      <w:pPr>
        <w:tabs>
          <w:tab w:val="left" w:pos="0"/>
          <w:tab w:val="left" w:pos="284"/>
          <w:tab w:val="left" w:pos="993"/>
        </w:tabs>
        <w:jc w:val="both"/>
        <w:rPr>
          <w:rFonts w:eastAsia="Times New Roman"/>
          <w:bCs/>
        </w:rPr>
      </w:pPr>
      <w:r>
        <w:rPr>
          <w:rFonts w:eastAsia="Times New Roman"/>
        </w:rPr>
        <w:tab/>
        <w:t>Днес, …………… 201</w:t>
      </w:r>
      <w:r>
        <w:rPr>
          <w:rFonts w:eastAsia="Times New Roman"/>
          <w:lang w:val="en-US"/>
        </w:rPr>
        <w:t>9</w:t>
      </w:r>
      <w:r w:rsidR="00BD24D2">
        <w:rPr>
          <w:rFonts w:eastAsia="Times New Roman"/>
        </w:rPr>
        <w:t xml:space="preserve"> г., в гр. Русе, на основание чл.</w:t>
      </w:r>
      <w:r w:rsidR="00BD24D2">
        <w:rPr>
          <w:rFonts w:eastAsia="Times New Roman"/>
          <w:lang w:val="en-US"/>
        </w:rPr>
        <w:t>112</w:t>
      </w:r>
      <w:r w:rsidR="00BD24D2">
        <w:rPr>
          <w:rFonts w:eastAsia="Times New Roman"/>
        </w:rPr>
        <w:t xml:space="preserve"> от ЗОП и Решение №.......на Кмета на Община Русе за определяне на изпълнител след проведена обществена поръчка с предмет: </w:t>
      </w:r>
      <w:r w:rsidRPr="00C73B14">
        <w:rPr>
          <w:rFonts w:eastAsia="Times New Roman"/>
          <w:bCs/>
        </w:rPr>
        <w:t>Текущи ремонти на обекти, собственост на Община Русе по обособени позиции:</w:t>
      </w:r>
    </w:p>
    <w:p w14:paraId="55E324CE" w14:textId="77777777" w:rsidR="000252E1" w:rsidRPr="00C73B14" w:rsidRDefault="000252E1" w:rsidP="00C73B14">
      <w:pPr>
        <w:tabs>
          <w:tab w:val="left" w:pos="0"/>
          <w:tab w:val="left" w:pos="284"/>
          <w:tab w:val="left" w:pos="993"/>
        </w:tabs>
        <w:jc w:val="both"/>
        <w:rPr>
          <w:rFonts w:eastAsia="Times New Roman"/>
          <w:bCs/>
        </w:rPr>
      </w:pPr>
    </w:p>
    <w:p w14:paraId="7452EEC0" w14:textId="77777777" w:rsidR="00C73B14" w:rsidRPr="00C73B14" w:rsidRDefault="00C73B14" w:rsidP="00C73B14">
      <w:pPr>
        <w:tabs>
          <w:tab w:val="left" w:pos="0"/>
        </w:tabs>
        <w:jc w:val="both"/>
        <w:rPr>
          <w:rFonts w:eastAsia="Times New Roman"/>
          <w:bCs/>
        </w:rPr>
      </w:pPr>
      <w:r w:rsidRPr="00C73B14">
        <w:rPr>
          <w:rFonts w:eastAsia="Times New Roman"/>
          <w:b/>
          <w:bCs/>
        </w:rPr>
        <w:t>Обособена позиция №1</w:t>
      </w:r>
      <w:r w:rsidRPr="00C73B14">
        <w:rPr>
          <w:rFonts w:eastAsia="Times New Roman"/>
          <w:bCs/>
        </w:rPr>
        <w:t>, включваща:</w:t>
      </w:r>
    </w:p>
    <w:p w14:paraId="2C9E3AD4" w14:textId="77777777" w:rsidR="00C73B14" w:rsidRPr="00C73B14" w:rsidRDefault="00C73B14" w:rsidP="00C73B14">
      <w:pPr>
        <w:tabs>
          <w:tab w:val="left" w:pos="0"/>
        </w:tabs>
        <w:ind w:firstLine="567"/>
        <w:jc w:val="both"/>
        <w:rPr>
          <w:rFonts w:eastAsia="Times New Roman"/>
          <w:bCs/>
        </w:rPr>
      </w:pPr>
      <w:r w:rsidRPr="00C73B14">
        <w:rPr>
          <w:rFonts w:eastAsia="Times New Roman"/>
          <w:bCs/>
        </w:rPr>
        <w:t>– Текущ ремонт на сгради, постройки, в т.ч. съоръжения и инсталации към тях;</w:t>
      </w:r>
    </w:p>
    <w:p w14:paraId="4D43B340" w14:textId="77777777" w:rsidR="00C73B14" w:rsidRPr="00C73B14" w:rsidRDefault="00C73B14" w:rsidP="00C73B14">
      <w:pPr>
        <w:tabs>
          <w:tab w:val="left" w:pos="0"/>
        </w:tabs>
        <w:ind w:firstLine="567"/>
        <w:jc w:val="both"/>
        <w:rPr>
          <w:rFonts w:eastAsia="Times New Roman"/>
          <w:bCs/>
        </w:rPr>
      </w:pPr>
      <w:r w:rsidRPr="00C73B14">
        <w:rPr>
          <w:rFonts w:eastAsia="Times New Roman"/>
          <w:bCs/>
        </w:rPr>
        <w:t>- Ремонт на сгради общинска собственост, попадащи в хипотезата на чл. 151, ал. 2 от Закона за устройство на територията (ЗУТ);</w:t>
      </w:r>
    </w:p>
    <w:p w14:paraId="39408F18" w14:textId="77777777" w:rsidR="00C73B14" w:rsidRPr="00C73B14" w:rsidRDefault="00C73B14" w:rsidP="00C73B14">
      <w:pPr>
        <w:tabs>
          <w:tab w:val="left" w:pos="0"/>
        </w:tabs>
        <w:ind w:firstLine="567"/>
        <w:jc w:val="both"/>
        <w:rPr>
          <w:rFonts w:eastAsia="Times New Roman"/>
          <w:bCs/>
        </w:rPr>
      </w:pPr>
    </w:p>
    <w:p w14:paraId="7CBE5452" w14:textId="77777777" w:rsidR="00BD24D2" w:rsidRPr="00495DCD" w:rsidRDefault="00C73B14" w:rsidP="00495DCD">
      <w:pPr>
        <w:tabs>
          <w:tab w:val="left" w:pos="0"/>
        </w:tabs>
        <w:jc w:val="both"/>
        <w:rPr>
          <w:rFonts w:eastAsia="Times New Roman"/>
          <w:bCs/>
        </w:rPr>
      </w:pPr>
      <w:r w:rsidRPr="00C73B14">
        <w:rPr>
          <w:rFonts w:eastAsia="Times New Roman"/>
          <w:b/>
          <w:bCs/>
        </w:rPr>
        <w:t>Обособена позиция №2</w:t>
      </w:r>
      <w:r w:rsidRPr="00C73B14">
        <w:rPr>
          <w:rFonts w:eastAsia="Times New Roman"/>
          <w:bCs/>
        </w:rPr>
        <w:t xml:space="preserve"> – Текущ ремонт на елементите на техническата инфраструктура по чл. 64, ал. 1, с който не се променят трасето и техническите характеристики – при необходимост</w:t>
      </w:r>
      <w:r w:rsidR="00BD24D2">
        <w:rPr>
          <w:rFonts w:eastAsia="Times New Roman"/>
        </w:rPr>
        <w:t>, се сключи настоящият договор между:</w:t>
      </w:r>
    </w:p>
    <w:p w14:paraId="2CB5CE5E" w14:textId="77777777" w:rsidR="00BD24D2" w:rsidRDefault="00BD24D2" w:rsidP="00BD24D2">
      <w:pPr>
        <w:tabs>
          <w:tab w:val="left" w:pos="1134"/>
          <w:tab w:val="num" w:pos="1418"/>
        </w:tabs>
        <w:jc w:val="both"/>
        <w:rPr>
          <w:rFonts w:eastAsia="Times New Roman"/>
        </w:rPr>
      </w:pPr>
      <w:r>
        <w:rPr>
          <w:rFonts w:eastAsia="Times New Roman"/>
          <w:b/>
        </w:rPr>
        <w:tab/>
        <w:t>1. ОБЩИНА РУСЕ,</w:t>
      </w:r>
      <w:r>
        <w:rPr>
          <w:rFonts w:eastAsia="Times New Roman"/>
        </w:rPr>
        <w:t xml:space="preserve"> представлявана от Кмета ПЛАМЕН </w:t>
      </w:r>
      <w:r w:rsidR="00495DCD">
        <w:rPr>
          <w:rFonts w:eastAsia="Times New Roman"/>
        </w:rPr>
        <w:t xml:space="preserve">ПАСЕВ </w:t>
      </w:r>
      <w:r>
        <w:rPr>
          <w:rFonts w:eastAsia="Times New Roman"/>
        </w:rPr>
        <w:t xml:space="preserve">СТОИЛОВ, адрес: пл. „Свобода” № 6, ЕИК по Булстат: 000530632, наричана по-долу </w:t>
      </w:r>
      <w:r>
        <w:rPr>
          <w:rFonts w:eastAsia="Times New Roman"/>
          <w:b/>
        </w:rPr>
        <w:t>ВЪЗЛОЖИТЕЛ</w:t>
      </w:r>
      <w:r>
        <w:rPr>
          <w:rFonts w:eastAsia="Times New Roman"/>
        </w:rPr>
        <w:t xml:space="preserve">, от една страна </w:t>
      </w:r>
    </w:p>
    <w:p w14:paraId="55BABA4C" w14:textId="77777777" w:rsidR="00BD24D2" w:rsidRDefault="00BD24D2" w:rsidP="00BD24D2">
      <w:pPr>
        <w:jc w:val="both"/>
        <w:rPr>
          <w:rFonts w:eastAsia="Times New Roman"/>
        </w:rPr>
      </w:pPr>
      <w:r>
        <w:rPr>
          <w:rFonts w:eastAsia="Times New Roman"/>
        </w:rPr>
        <w:t>и</w:t>
      </w:r>
    </w:p>
    <w:p w14:paraId="7789E0C1" w14:textId="77777777" w:rsidR="00BD24D2" w:rsidRDefault="00BD24D2" w:rsidP="00BD24D2">
      <w:pPr>
        <w:ind w:firstLine="1134"/>
        <w:jc w:val="both"/>
        <w:rPr>
          <w:rFonts w:eastAsia="Times New Roman"/>
        </w:rPr>
      </w:pPr>
      <w:r>
        <w:rPr>
          <w:rFonts w:eastAsia="Times New Roman"/>
        </w:rPr>
        <w:t>2. …………………………., със седалище и адрес на управление ………………………………………………………………………………………с ЕИК..............представлявано от………………в качеството на “ ИЗПЪЛНИТЕЛ”.</w:t>
      </w:r>
    </w:p>
    <w:p w14:paraId="7F804292" w14:textId="77777777" w:rsidR="00BD24D2" w:rsidRDefault="00BD24D2" w:rsidP="00BD24D2">
      <w:pPr>
        <w:ind w:firstLine="720"/>
        <w:jc w:val="both"/>
        <w:rPr>
          <w:rFonts w:eastAsia="Times New Roman"/>
        </w:rPr>
      </w:pPr>
    </w:p>
    <w:p w14:paraId="7686E1FB" w14:textId="77777777" w:rsidR="00BD24D2" w:rsidRDefault="00BD24D2" w:rsidP="00BD24D2">
      <w:pPr>
        <w:ind w:firstLine="708"/>
        <w:jc w:val="both"/>
        <w:rPr>
          <w:rFonts w:eastAsia="Times New Roman"/>
        </w:rPr>
      </w:pPr>
      <w:r>
        <w:rPr>
          <w:rFonts w:eastAsia="Times New Roman"/>
        </w:rPr>
        <w:t>Страните се споразумяха за следното:</w:t>
      </w:r>
    </w:p>
    <w:p w14:paraId="2F985FA2" w14:textId="41C48B0F" w:rsidR="00BD24D2" w:rsidRDefault="00BD24D2" w:rsidP="00BD24D2">
      <w:pPr>
        <w:rPr>
          <w:rFonts w:eastAsia="Times New Roman"/>
        </w:rPr>
      </w:pPr>
    </w:p>
    <w:p w14:paraId="2C17A70D" w14:textId="77777777" w:rsidR="000252E1" w:rsidRDefault="000252E1" w:rsidP="00BD24D2">
      <w:pPr>
        <w:rPr>
          <w:rFonts w:eastAsia="Times New Roman"/>
        </w:rPr>
      </w:pPr>
    </w:p>
    <w:p w14:paraId="039990AA" w14:textId="77777777" w:rsidR="00BD24D2" w:rsidRDefault="00BD24D2" w:rsidP="00BD24D2">
      <w:pPr>
        <w:numPr>
          <w:ilvl w:val="0"/>
          <w:numId w:val="1"/>
        </w:numPr>
        <w:tabs>
          <w:tab w:val="left" w:pos="0"/>
        </w:tabs>
        <w:spacing w:after="200" w:line="276" w:lineRule="auto"/>
        <w:ind w:left="0" w:firstLine="0"/>
        <w:jc w:val="center"/>
        <w:rPr>
          <w:rFonts w:eastAsia="Times New Roman"/>
          <w:b/>
        </w:rPr>
      </w:pPr>
      <w:r>
        <w:rPr>
          <w:rFonts w:eastAsia="Times New Roman"/>
          <w:b/>
        </w:rPr>
        <w:t xml:space="preserve">  Предмет на договора</w:t>
      </w:r>
    </w:p>
    <w:p w14:paraId="354F6FD3" w14:textId="77777777" w:rsidR="00495DCD" w:rsidRDefault="00BD24D2" w:rsidP="00BD24D2">
      <w:pPr>
        <w:ind w:firstLine="567"/>
        <w:jc w:val="both"/>
        <w:rPr>
          <w:rFonts w:eastAsia="Times New Roman"/>
        </w:rPr>
      </w:pPr>
      <w:r>
        <w:rPr>
          <w:rFonts w:eastAsia="Times New Roman"/>
        </w:rPr>
        <w:t xml:space="preserve">1.1. ВЪЗЛОЖИТЕЛЯТ по този договор възлага, а ИЗПЪЛНИТЕЛЯТ приема да изпълнява текущи ремонти на обекти, собственост на Община Русе </w:t>
      </w:r>
      <w:r w:rsidR="00495DCD">
        <w:rPr>
          <w:rFonts w:eastAsia="Times New Roman"/>
        </w:rPr>
        <w:t xml:space="preserve"> по обособена позиция №…………………………………</w:t>
      </w:r>
    </w:p>
    <w:p w14:paraId="4381AF9E" w14:textId="77777777" w:rsidR="00BD24D2" w:rsidRDefault="00BD24D2" w:rsidP="00BD24D2">
      <w:pPr>
        <w:ind w:firstLine="567"/>
        <w:jc w:val="both"/>
        <w:rPr>
          <w:rFonts w:eastAsia="Times New Roman"/>
        </w:rPr>
      </w:pPr>
      <w:r w:rsidRPr="003370EB">
        <w:rPr>
          <w:rFonts w:eastAsia="Times New Roman"/>
        </w:rPr>
        <w:t xml:space="preserve">1.2. Обемът и срокът за изпълнение на строително-монтажни работи (СМР) ще бъдат определени от ВЪЗЛОЖИТЕЛЯ чрез писмо за намерение, придружено с количествена сметка и </w:t>
      </w:r>
      <w:proofErr w:type="spellStart"/>
      <w:r w:rsidRPr="003370EB">
        <w:rPr>
          <w:rFonts w:eastAsia="Times New Roman"/>
        </w:rPr>
        <w:t>възлагателно</w:t>
      </w:r>
      <w:proofErr w:type="spellEnd"/>
      <w:r w:rsidRPr="003370EB">
        <w:rPr>
          <w:rFonts w:eastAsia="Times New Roman"/>
        </w:rPr>
        <w:t xml:space="preserve"> писмо,  при възникнала необходимост. Конкретните количества и видове ремонтни работи, броят и честотата на </w:t>
      </w:r>
      <w:proofErr w:type="spellStart"/>
      <w:r w:rsidRPr="003370EB">
        <w:rPr>
          <w:rFonts w:eastAsia="Times New Roman"/>
        </w:rPr>
        <w:t>възлагателните</w:t>
      </w:r>
      <w:proofErr w:type="spellEnd"/>
      <w:r w:rsidRPr="003370EB">
        <w:rPr>
          <w:rFonts w:eastAsia="Times New Roman"/>
        </w:rPr>
        <w:t xml:space="preserve"> писма за ремонт се определят в зависимост от конкретната необходимост на възложителя и в рамките на бюджетните му възможности.</w:t>
      </w:r>
    </w:p>
    <w:p w14:paraId="613B228E" w14:textId="77777777" w:rsidR="00BD24D2" w:rsidRDefault="00BD24D2" w:rsidP="00BD24D2">
      <w:pPr>
        <w:ind w:firstLine="567"/>
        <w:jc w:val="both"/>
        <w:rPr>
          <w:rFonts w:eastAsia="Times New Roman"/>
        </w:rPr>
      </w:pPr>
      <w:r>
        <w:rPr>
          <w:rFonts w:eastAsia="Times New Roman"/>
        </w:rPr>
        <w:t xml:space="preserve">1.3. </w:t>
      </w:r>
      <w:r>
        <w:rPr>
          <w:rFonts w:eastAsia="Times New Roman"/>
          <w:bCs/>
        </w:rPr>
        <w:t>В случай, че по време на ремонтите дейности се констатира необходимост от допълване/</w:t>
      </w:r>
      <w:proofErr w:type="spellStart"/>
      <w:r>
        <w:rPr>
          <w:rFonts w:eastAsia="Times New Roman"/>
          <w:bCs/>
        </w:rPr>
        <w:t>довъзлагане</w:t>
      </w:r>
      <w:proofErr w:type="spellEnd"/>
      <w:r>
        <w:rPr>
          <w:rFonts w:eastAsia="Times New Roman"/>
          <w:bCs/>
        </w:rPr>
        <w:t xml:space="preserve"> на одобрената количествена сметка поради появили се непредвидени СМР, допълването се оформя в двустранно подписан протокол за установяване на необходимите допълнителни дейности. Отчитането на същите става по описания </w:t>
      </w:r>
      <w:r w:rsidR="00B04419">
        <w:rPr>
          <w:rFonts w:eastAsia="Times New Roman"/>
          <w:bCs/>
        </w:rPr>
        <w:t>в техническата спецификация начин</w:t>
      </w:r>
      <w:r>
        <w:rPr>
          <w:rFonts w:eastAsia="Times New Roman"/>
          <w:bCs/>
        </w:rPr>
        <w:t>.</w:t>
      </w:r>
      <w:r w:rsidR="00B236C8">
        <w:rPr>
          <w:rFonts w:eastAsia="Times New Roman"/>
          <w:bCs/>
        </w:rPr>
        <w:t xml:space="preserve"> Техническата спецификация е неразделна част от настоящия договор. </w:t>
      </w:r>
    </w:p>
    <w:p w14:paraId="34A9797A" w14:textId="77777777" w:rsidR="00BD24D2" w:rsidRDefault="00BD24D2" w:rsidP="00BD24D2">
      <w:pPr>
        <w:ind w:firstLine="567"/>
        <w:jc w:val="both"/>
        <w:rPr>
          <w:rFonts w:eastAsia="Times New Roman"/>
        </w:rPr>
      </w:pPr>
      <w:r>
        <w:rPr>
          <w:rFonts w:eastAsia="Times New Roman"/>
        </w:rPr>
        <w:t xml:space="preserve">1.4. Изпълнението на договора се основава на офертата на ИЗПЪЛНИТЕЛЯ, изискванията на ВЪЗЛОЖИТЕЛЯ и действащите нормативни актове. </w:t>
      </w:r>
    </w:p>
    <w:p w14:paraId="64A619A1" w14:textId="77777777" w:rsidR="00BD24D2" w:rsidRDefault="00BD24D2" w:rsidP="00BD24D2">
      <w:pPr>
        <w:jc w:val="center"/>
        <w:rPr>
          <w:rFonts w:eastAsia="Times New Roman"/>
          <w:b/>
        </w:rPr>
      </w:pPr>
    </w:p>
    <w:p w14:paraId="53322D4C" w14:textId="77777777" w:rsidR="00BD24D2" w:rsidRDefault="00BD24D2" w:rsidP="00BD24D2">
      <w:pPr>
        <w:numPr>
          <w:ilvl w:val="0"/>
          <w:numId w:val="1"/>
        </w:numPr>
        <w:spacing w:after="200" w:line="276" w:lineRule="auto"/>
        <w:jc w:val="center"/>
        <w:rPr>
          <w:rFonts w:eastAsia="Times New Roman"/>
          <w:b/>
        </w:rPr>
      </w:pPr>
      <w:r>
        <w:rPr>
          <w:rFonts w:eastAsia="Times New Roman"/>
          <w:b/>
        </w:rPr>
        <w:lastRenderedPageBreak/>
        <w:t xml:space="preserve">Срокове </w:t>
      </w:r>
    </w:p>
    <w:p w14:paraId="7F250E17" w14:textId="12D8F660" w:rsidR="00BD24D2" w:rsidRDefault="00BD24D2" w:rsidP="00BD24D2">
      <w:pPr>
        <w:ind w:firstLine="567"/>
        <w:jc w:val="both"/>
        <w:rPr>
          <w:rFonts w:eastAsia="Times New Roman"/>
        </w:rPr>
      </w:pPr>
      <w:r>
        <w:rPr>
          <w:rFonts w:eastAsia="Times New Roman"/>
        </w:rPr>
        <w:t>2.1. ИЗПЪЛНИТЕЛЯТ се задължава</w:t>
      </w:r>
      <w:r w:rsidR="003370EB">
        <w:rPr>
          <w:rFonts w:eastAsia="Times New Roman"/>
        </w:rPr>
        <w:t xml:space="preserve"> да изпълнява поръчката/текущи ремонти </w:t>
      </w:r>
      <w:r w:rsidR="007B5BA3">
        <w:rPr>
          <w:rFonts w:eastAsia="Times New Roman"/>
        </w:rPr>
        <w:t>в срок -</w:t>
      </w:r>
      <w:r>
        <w:rPr>
          <w:rFonts w:eastAsia="Times New Roman"/>
        </w:rPr>
        <w:t xml:space="preserve"> </w:t>
      </w:r>
      <w:r w:rsidR="00B04419">
        <w:rPr>
          <w:rFonts w:eastAsia="Times New Roman"/>
          <w:lang w:val="en-US"/>
        </w:rPr>
        <w:t>1</w:t>
      </w:r>
      <w:r>
        <w:rPr>
          <w:rFonts w:eastAsia="Times New Roman"/>
        </w:rPr>
        <w:t xml:space="preserve"> годин</w:t>
      </w:r>
      <w:r w:rsidR="000252E1">
        <w:rPr>
          <w:rFonts w:eastAsia="Times New Roman"/>
        </w:rPr>
        <w:t>а</w:t>
      </w:r>
      <w:r>
        <w:rPr>
          <w:rFonts w:eastAsia="Times New Roman"/>
        </w:rPr>
        <w:t>, считано от датата на сключване на настоящия договор.</w:t>
      </w:r>
    </w:p>
    <w:p w14:paraId="4B9A7959" w14:textId="77777777" w:rsidR="00BD24D2" w:rsidRDefault="00BD24D2" w:rsidP="00BD24D2">
      <w:pPr>
        <w:ind w:firstLine="567"/>
        <w:jc w:val="both"/>
        <w:rPr>
          <w:rFonts w:eastAsia="Times New Roman"/>
        </w:rPr>
      </w:pPr>
      <w:r>
        <w:rPr>
          <w:rFonts w:eastAsia="Times New Roman"/>
        </w:rPr>
        <w:t xml:space="preserve">2.2.  Срокът за изпълнение на възложения обем работа ще се определя в работни дни с </w:t>
      </w:r>
      <w:proofErr w:type="spellStart"/>
      <w:r>
        <w:rPr>
          <w:rFonts w:eastAsia="Times New Roman"/>
        </w:rPr>
        <w:t>възлагателното</w:t>
      </w:r>
      <w:proofErr w:type="spellEnd"/>
      <w:r>
        <w:rPr>
          <w:rFonts w:eastAsia="Times New Roman"/>
        </w:rPr>
        <w:t xml:space="preserve"> писмо по т. 1.2. от настоящия договор</w:t>
      </w:r>
      <w:r w:rsidR="007B5BA3">
        <w:rPr>
          <w:rFonts w:eastAsia="Times New Roman"/>
        </w:rPr>
        <w:t xml:space="preserve"> и съгласно редът, описан в Техническата спецификация</w:t>
      </w:r>
      <w:r>
        <w:rPr>
          <w:rFonts w:eastAsia="Times New Roman"/>
        </w:rPr>
        <w:t xml:space="preserve">. Срокът за всеки обем работа започва да тече от датата посочена във </w:t>
      </w:r>
      <w:proofErr w:type="spellStart"/>
      <w:r>
        <w:rPr>
          <w:rFonts w:eastAsia="Times New Roman"/>
        </w:rPr>
        <w:t>възлагателното</w:t>
      </w:r>
      <w:proofErr w:type="spellEnd"/>
      <w:r>
        <w:rPr>
          <w:rFonts w:eastAsia="Times New Roman"/>
        </w:rPr>
        <w:t xml:space="preserve"> писмо. При забава поради обективни причини от страна на изпълнителя, същата се документира със съответните документи. </w:t>
      </w:r>
    </w:p>
    <w:p w14:paraId="002E21E1" w14:textId="4238CF4E" w:rsidR="00BD24D2" w:rsidRDefault="00BD24D2" w:rsidP="00BD24D2">
      <w:pPr>
        <w:ind w:firstLine="567"/>
        <w:jc w:val="both"/>
        <w:rPr>
          <w:rFonts w:eastAsia="Times New Roman"/>
        </w:rPr>
      </w:pPr>
      <w:r>
        <w:rPr>
          <w:rFonts w:eastAsia="Times New Roman"/>
        </w:rPr>
        <w:t>2.3. Срокът за изпълнение и обхватът на поръчката, съгласно условията, определени от Възложителя, са задължителни за ИЗПЪЛНИТЕЛЯ.</w:t>
      </w:r>
    </w:p>
    <w:p w14:paraId="1875CA37" w14:textId="1423F040" w:rsidR="000252E1" w:rsidRDefault="000252E1" w:rsidP="00BD24D2">
      <w:pPr>
        <w:ind w:firstLine="567"/>
        <w:jc w:val="both"/>
        <w:rPr>
          <w:rFonts w:eastAsia="Times New Roman"/>
        </w:rPr>
      </w:pPr>
      <w:r>
        <w:rPr>
          <w:rFonts w:eastAsia="Times New Roman"/>
        </w:rPr>
        <w:t>2.4. Случаи на</w:t>
      </w:r>
      <w:r w:rsidRPr="000252E1">
        <w:t xml:space="preserve"> спиране на строителството по обективни причини (непредвидени обстоятелства, неподходящи/лоши метеорологични условия), за които ИЗПЪЛНИТЕЛЯТ няма вина, срокът за изпълнение определен със съответното </w:t>
      </w:r>
      <w:proofErr w:type="spellStart"/>
      <w:r w:rsidRPr="000252E1">
        <w:t>възлагателно</w:t>
      </w:r>
      <w:proofErr w:type="spellEnd"/>
      <w:r w:rsidRPr="000252E1">
        <w:t xml:space="preserve"> писмо се удължава с периода на спирането. Хипотезата не засяга права и задължения, които са възникнали и са били дължими преди настъпването на непредвидени обстоятелства</w:t>
      </w:r>
      <w:r>
        <w:t>.</w:t>
      </w:r>
    </w:p>
    <w:p w14:paraId="04D6605A" w14:textId="77777777" w:rsidR="00BD24D2" w:rsidRDefault="00BD24D2" w:rsidP="00BD24D2">
      <w:pPr>
        <w:jc w:val="both"/>
        <w:rPr>
          <w:rFonts w:eastAsia="Times New Roman"/>
        </w:rPr>
      </w:pPr>
    </w:p>
    <w:p w14:paraId="2F3B053C" w14:textId="77777777" w:rsidR="00BD24D2" w:rsidRPr="00B236C8" w:rsidRDefault="00BD24D2" w:rsidP="00B236C8">
      <w:pPr>
        <w:numPr>
          <w:ilvl w:val="0"/>
          <w:numId w:val="1"/>
        </w:numPr>
        <w:spacing w:after="200" w:line="276" w:lineRule="auto"/>
        <w:jc w:val="center"/>
        <w:rPr>
          <w:rFonts w:eastAsia="Times New Roman"/>
          <w:b/>
        </w:rPr>
      </w:pPr>
      <w:r>
        <w:rPr>
          <w:rFonts w:eastAsia="Times New Roman"/>
          <w:b/>
        </w:rPr>
        <w:t>Цена, ценообразуване и начин на плащане</w:t>
      </w:r>
    </w:p>
    <w:p w14:paraId="06449AEA" w14:textId="47CBF970" w:rsidR="00B6680D" w:rsidRDefault="003370EB" w:rsidP="00B6680D">
      <w:pPr>
        <w:ind w:firstLine="567"/>
        <w:jc w:val="both"/>
        <w:rPr>
          <w:rFonts w:eastAsia="Times New Roman"/>
        </w:rPr>
      </w:pPr>
      <w:r>
        <w:rPr>
          <w:rFonts w:eastAsia="Times New Roman"/>
        </w:rPr>
        <w:t>3.1.</w:t>
      </w:r>
      <w:r w:rsidR="00B6680D" w:rsidRPr="00B6680D">
        <w:t xml:space="preserve"> </w:t>
      </w:r>
      <w:r w:rsidR="00B6680D">
        <w:t>Общата ориентировъчна стойност на договора е</w:t>
      </w:r>
      <w:r w:rsidR="002069F7">
        <w:t xml:space="preserve"> </w:t>
      </w:r>
      <w:r w:rsidR="000E4918" w:rsidRPr="000E4918">
        <w:rPr>
          <w:rFonts w:eastAsia="Times New Roman"/>
        </w:rPr>
        <w:t>916</w:t>
      </w:r>
      <w:r w:rsidR="000E4918">
        <w:rPr>
          <w:rFonts w:eastAsia="Times New Roman"/>
        </w:rPr>
        <w:t> 666,</w:t>
      </w:r>
      <w:r w:rsidR="000E4918" w:rsidRPr="000E4918">
        <w:rPr>
          <w:rFonts w:eastAsia="Times New Roman"/>
        </w:rPr>
        <w:t>67</w:t>
      </w:r>
      <w:r w:rsidR="000E4918">
        <w:rPr>
          <w:rFonts w:eastAsia="Times New Roman"/>
        </w:rPr>
        <w:t xml:space="preserve"> лв. без ДДС или 1</w:t>
      </w:r>
      <w:r w:rsidR="00B6680D">
        <w:rPr>
          <w:rFonts w:eastAsia="Times New Roman"/>
        </w:rPr>
        <w:t xml:space="preserve"> 100 000 лв. с ДДС /за обособена позиция № 1 /</w:t>
      </w:r>
    </w:p>
    <w:p w14:paraId="10F7B493" w14:textId="7B3E67AC" w:rsidR="003370EB" w:rsidRPr="00B6680D" w:rsidRDefault="00655A68" w:rsidP="00B6680D">
      <w:pPr>
        <w:ind w:firstLine="567"/>
        <w:jc w:val="both"/>
        <w:rPr>
          <w:rFonts w:eastAsia="Times New Roman"/>
        </w:rPr>
      </w:pPr>
      <w:r w:rsidRPr="00655A68">
        <w:rPr>
          <w:rFonts w:eastAsia="Times New Roman"/>
        </w:rPr>
        <w:t xml:space="preserve">Общата ориентировъчна стойност на договора е </w:t>
      </w:r>
      <w:r w:rsidR="002069F7">
        <w:rPr>
          <w:rFonts w:eastAsia="Times New Roman"/>
        </w:rPr>
        <w:t xml:space="preserve"> - </w:t>
      </w:r>
      <w:r>
        <w:rPr>
          <w:rFonts w:eastAsia="Times New Roman"/>
        </w:rPr>
        <w:t xml:space="preserve"> </w:t>
      </w:r>
      <w:r w:rsidRPr="00655A68">
        <w:rPr>
          <w:rFonts w:eastAsia="Times New Roman"/>
          <w:bCs/>
        </w:rPr>
        <w:t>500 000 лв. без ДДС или</w:t>
      </w:r>
      <w:r w:rsidRPr="00655A68">
        <w:rPr>
          <w:rFonts w:eastAsia="Times New Roman"/>
        </w:rPr>
        <w:t xml:space="preserve"> </w:t>
      </w:r>
      <w:r>
        <w:rPr>
          <w:rFonts w:eastAsia="Times New Roman"/>
        </w:rPr>
        <w:t>600 000 лв. с ДДС /за обособена позиция №2/</w:t>
      </w:r>
    </w:p>
    <w:p w14:paraId="09D73805" w14:textId="77777777" w:rsidR="003370EB" w:rsidRDefault="003370EB" w:rsidP="00BD24D2">
      <w:pPr>
        <w:ind w:firstLine="567"/>
        <w:jc w:val="both"/>
        <w:rPr>
          <w:rFonts w:eastAsia="Times New Roman"/>
        </w:rPr>
      </w:pPr>
    </w:p>
    <w:p w14:paraId="208CD406" w14:textId="77777777" w:rsidR="00BD24D2" w:rsidRPr="003370EB" w:rsidRDefault="003370EB" w:rsidP="00BD24D2">
      <w:pPr>
        <w:ind w:firstLine="567"/>
        <w:jc w:val="both"/>
        <w:rPr>
          <w:rFonts w:eastAsia="Times New Roman"/>
        </w:rPr>
      </w:pPr>
      <w:r>
        <w:rPr>
          <w:rFonts w:eastAsia="Times New Roman"/>
        </w:rPr>
        <w:t>3.2</w:t>
      </w:r>
      <w:r w:rsidR="00BD24D2" w:rsidRPr="003370EB">
        <w:rPr>
          <w:rFonts w:eastAsia="Times New Roman"/>
        </w:rPr>
        <w:t xml:space="preserve">. </w:t>
      </w:r>
      <w:r w:rsidR="00BD24D2" w:rsidRPr="003370EB">
        <w:rPr>
          <w:rFonts w:eastAsia="Times New Roman"/>
          <w:bCs/>
        </w:rPr>
        <w:t>Цената на извършените дейности е определена по цени посочени в Приложение №</w:t>
      </w:r>
      <w:r w:rsidR="002C281C" w:rsidRPr="003370EB">
        <w:rPr>
          <w:rFonts w:eastAsia="Times New Roman"/>
          <w:bCs/>
        </w:rPr>
        <w:t>…………………/попълва се в зависимост от обособената позиция/</w:t>
      </w:r>
      <w:r w:rsidR="00BD24D2" w:rsidRPr="003370EB">
        <w:rPr>
          <w:rFonts w:eastAsia="Times New Roman"/>
          <w:bCs/>
        </w:rPr>
        <w:t xml:space="preserve"> съгласно цено</w:t>
      </w:r>
      <w:r w:rsidR="002C281C" w:rsidRPr="003370EB">
        <w:rPr>
          <w:rFonts w:eastAsia="Times New Roman"/>
          <w:bCs/>
        </w:rPr>
        <w:t>вото предложение на ИЗПЪЛНИТЕЛЯ за обособена позиция №……….</w:t>
      </w:r>
      <w:r w:rsidR="00BD24D2" w:rsidRPr="003370EB">
        <w:rPr>
          <w:rFonts w:eastAsia="Times New Roman"/>
          <w:bCs/>
        </w:rPr>
        <w:t xml:space="preserve">  </w:t>
      </w:r>
    </w:p>
    <w:p w14:paraId="55AEAEDA" w14:textId="77777777" w:rsidR="00BD24D2" w:rsidRPr="003370EB" w:rsidRDefault="003370EB" w:rsidP="00BD24D2">
      <w:pPr>
        <w:tabs>
          <w:tab w:val="left" w:pos="993"/>
          <w:tab w:val="left" w:pos="1635"/>
        </w:tabs>
        <w:ind w:firstLine="567"/>
        <w:jc w:val="both"/>
        <w:rPr>
          <w:rFonts w:eastAsia="Times New Roman"/>
          <w:bCs/>
        </w:rPr>
      </w:pPr>
      <w:r>
        <w:rPr>
          <w:rFonts w:eastAsia="Times New Roman"/>
          <w:bCs/>
        </w:rPr>
        <w:t>3.3</w:t>
      </w:r>
      <w:r w:rsidR="00BD24D2" w:rsidRPr="003370EB">
        <w:rPr>
          <w:rFonts w:eastAsia="Times New Roman"/>
          <w:bCs/>
        </w:rPr>
        <w:t xml:space="preserve">. Видове СМР, извън сметки от </w:t>
      </w:r>
      <w:r w:rsidR="002C281C" w:rsidRPr="003370EB">
        <w:rPr>
          <w:rFonts w:eastAsia="Times New Roman"/>
          <w:bCs/>
        </w:rPr>
        <w:t xml:space="preserve">……… </w:t>
      </w:r>
      <w:r w:rsidR="00BD24D2" w:rsidRPr="003370EB">
        <w:rPr>
          <w:rFonts w:eastAsia="Times New Roman"/>
          <w:bCs/>
        </w:rPr>
        <w:t xml:space="preserve">до </w:t>
      </w:r>
      <w:r w:rsidR="002C281C" w:rsidRPr="003370EB">
        <w:rPr>
          <w:rFonts w:eastAsia="Times New Roman"/>
          <w:bCs/>
        </w:rPr>
        <w:t>………..</w:t>
      </w:r>
      <w:r w:rsidR="00BD24D2" w:rsidRPr="003370EB">
        <w:rPr>
          <w:rFonts w:eastAsia="Times New Roman"/>
          <w:bCs/>
        </w:rPr>
        <w:t xml:space="preserve"> от ценовото предложение, се договарят с констативен протокол между представител на ВЪЗЛОЖИТЕЛЯ, упражняващ контрол и ИЗПЪЛНИТЕЛЯ  и се разплащат по утвърдени анализни цени, съставени при следните елементи на ценообразуване :  </w:t>
      </w:r>
    </w:p>
    <w:p w14:paraId="2976BA06" w14:textId="77777777" w:rsidR="002C281C" w:rsidRPr="003370EB" w:rsidRDefault="002C281C" w:rsidP="00BD24D2">
      <w:pPr>
        <w:tabs>
          <w:tab w:val="left" w:pos="993"/>
          <w:tab w:val="left" w:pos="1635"/>
        </w:tabs>
        <w:ind w:firstLine="567"/>
        <w:jc w:val="both"/>
        <w:rPr>
          <w:rFonts w:eastAsia="Times New Roman"/>
          <w:bCs/>
        </w:rPr>
      </w:pPr>
      <w:r w:rsidRPr="003370EB">
        <w:rPr>
          <w:rFonts w:eastAsia="Times New Roman"/>
          <w:bCs/>
        </w:rPr>
        <w:t>За обособена позиция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559"/>
        <w:gridCol w:w="3411"/>
      </w:tblGrid>
      <w:tr w:rsidR="002C281C" w:rsidRPr="002C281C" w14:paraId="62021C76" w14:textId="77777777" w:rsidTr="00115B01">
        <w:trPr>
          <w:trHeight w:val="240"/>
        </w:trPr>
        <w:tc>
          <w:tcPr>
            <w:tcW w:w="4786" w:type="dxa"/>
            <w:tcBorders>
              <w:top w:val="single" w:sz="4" w:space="0" w:color="auto"/>
              <w:left w:val="single" w:sz="4" w:space="0" w:color="auto"/>
              <w:bottom w:val="single" w:sz="4" w:space="0" w:color="auto"/>
              <w:right w:val="single" w:sz="4" w:space="0" w:color="auto"/>
            </w:tcBorders>
            <w:hideMark/>
          </w:tcPr>
          <w:p w14:paraId="4ACB4BA6" w14:textId="77777777" w:rsidR="002C281C" w:rsidRPr="002C281C" w:rsidRDefault="002C281C" w:rsidP="002C281C">
            <w:pPr>
              <w:spacing w:after="200" w:line="276" w:lineRule="auto"/>
              <w:ind w:right="22"/>
              <w:jc w:val="center"/>
              <w:rPr>
                <w:rFonts w:eastAsia="Calibri"/>
                <w:b/>
                <w:lang w:val="en-GB"/>
              </w:rPr>
            </w:pPr>
            <w:r w:rsidRPr="002C281C">
              <w:rPr>
                <w:rFonts w:eastAsia="Calibri"/>
                <w:b/>
              </w:rPr>
              <w:t>Показатели</w:t>
            </w:r>
          </w:p>
        </w:tc>
        <w:tc>
          <w:tcPr>
            <w:tcW w:w="1559" w:type="dxa"/>
            <w:tcBorders>
              <w:top w:val="single" w:sz="4" w:space="0" w:color="auto"/>
              <w:left w:val="single" w:sz="4" w:space="0" w:color="auto"/>
              <w:bottom w:val="single" w:sz="4" w:space="0" w:color="auto"/>
              <w:right w:val="single" w:sz="4" w:space="0" w:color="auto"/>
            </w:tcBorders>
            <w:hideMark/>
          </w:tcPr>
          <w:p w14:paraId="7422067A" w14:textId="77777777" w:rsidR="002C281C" w:rsidRPr="002C281C" w:rsidRDefault="002C281C" w:rsidP="002C281C">
            <w:pPr>
              <w:spacing w:after="200" w:line="276" w:lineRule="auto"/>
              <w:ind w:right="22"/>
              <w:jc w:val="center"/>
              <w:rPr>
                <w:rFonts w:eastAsia="Calibri"/>
                <w:b/>
                <w:lang w:val="en-GB"/>
              </w:rPr>
            </w:pPr>
            <w:r w:rsidRPr="002C281C">
              <w:rPr>
                <w:rFonts w:eastAsia="Calibri"/>
                <w:b/>
              </w:rPr>
              <w:t>Цифрово изражение</w:t>
            </w:r>
          </w:p>
        </w:tc>
        <w:tc>
          <w:tcPr>
            <w:tcW w:w="3411" w:type="dxa"/>
            <w:tcBorders>
              <w:top w:val="single" w:sz="4" w:space="0" w:color="auto"/>
              <w:left w:val="single" w:sz="4" w:space="0" w:color="auto"/>
              <w:bottom w:val="single" w:sz="4" w:space="0" w:color="auto"/>
              <w:right w:val="single" w:sz="4" w:space="0" w:color="auto"/>
            </w:tcBorders>
            <w:hideMark/>
          </w:tcPr>
          <w:p w14:paraId="585F7B18" w14:textId="77777777" w:rsidR="002C281C" w:rsidRPr="002C281C" w:rsidRDefault="002C281C" w:rsidP="002C281C">
            <w:pPr>
              <w:spacing w:after="200" w:line="276" w:lineRule="auto"/>
              <w:ind w:right="22"/>
              <w:jc w:val="center"/>
              <w:rPr>
                <w:rFonts w:eastAsia="Calibri"/>
                <w:b/>
                <w:lang w:val="en-GB"/>
              </w:rPr>
            </w:pPr>
            <w:r w:rsidRPr="002C281C">
              <w:rPr>
                <w:rFonts w:eastAsia="Calibri"/>
                <w:b/>
              </w:rPr>
              <w:t>словом</w:t>
            </w:r>
          </w:p>
        </w:tc>
      </w:tr>
      <w:tr w:rsidR="002C281C" w:rsidRPr="002C281C" w14:paraId="1E39085B" w14:textId="77777777" w:rsidTr="00115B01">
        <w:trPr>
          <w:trHeight w:val="330"/>
        </w:trPr>
        <w:tc>
          <w:tcPr>
            <w:tcW w:w="4786" w:type="dxa"/>
            <w:tcBorders>
              <w:top w:val="single" w:sz="4" w:space="0" w:color="auto"/>
              <w:left w:val="single" w:sz="4" w:space="0" w:color="auto"/>
              <w:bottom w:val="single" w:sz="4" w:space="0" w:color="auto"/>
              <w:right w:val="single" w:sz="4" w:space="0" w:color="auto"/>
            </w:tcBorders>
            <w:hideMark/>
          </w:tcPr>
          <w:p w14:paraId="060AC56B" w14:textId="77777777" w:rsidR="002C281C" w:rsidRPr="002C281C" w:rsidRDefault="002C281C" w:rsidP="002C281C">
            <w:pPr>
              <w:spacing w:line="276" w:lineRule="auto"/>
              <w:rPr>
                <w:rFonts w:eastAsia="Calibri"/>
              </w:rPr>
            </w:pPr>
            <w:r w:rsidRPr="002C281C">
              <w:rPr>
                <w:rFonts w:eastAsia="Calibri"/>
                <w:bCs/>
              </w:rPr>
              <w:t>Средна часова ставка</w:t>
            </w:r>
          </w:p>
        </w:tc>
        <w:tc>
          <w:tcPr>
            <w:tcW w:w="1559" w:type="dxa"/>
            <w:tcBorders>
              <w:top w:val="single" w:sz="4" w:space="0" w:color="auto"/>
              <w:left w:val="single" w:sz="4" w:space="0" w:color="auto"/>
              <w:bottom w:val="single" w:sz="4" w:space="0" w:color="auto"/>
              <w:right w:val="single" w:sz="4" w:space="0" w:color="auto"/>
            </w:tcBorders>
          </w:tcPr>
          <w:p w14:paraId="66445896" w14:textId="77777777" w:rsidR="002C281C" w:rsidRPr="002C281C" w:rsidRDefault="002C281C" w:rsidP="002C281C">
            <w:pPr>
              <w:spacing w:after="200" w:line="276" w:lineRule="auto"/>
              <w:ind w:right="22"/>
              <w:jc w:val="center"/>
              <w:rPr>
                <w:rFonts w:eastAsia="Calibri"/>
                <w:lang w:val="en-GB"/>
              </w:rPr>
            </w:pPr>
          </w:p>
        </w:tc>
        <w:tc>
          <w:tcPr>
            <w:tcW w:w="3411" w:type="dxa"/>
            <w:tcBorders>
              <w:top w:val="single" w:sz="4" w:space="0" w:color="auto"/>
              <w:left w:val="single" w:sz="4" w:space="0" w:color="auto"/>
              <w:bottom w:val="single" w:sz="4" w:space="0" w:color="auto"/>
              <w:right w:val="single" w:sz="4" w:space="0" w:color="auto"/>
            </w:tcBorders>
          </w:tcPr>
          <w:p w14:paraId="67074D9A" w14:textId="77777777" w:rsidR="002C281C" w:rsidRPr="002C281C" w:rsidRDefault="002C281C" w:rsidP="002C281C">
            <w:pPr>
              <w:spacing w:after="200" w:line="276" w:lineRule="auto"/>
              <w:ind w:right="22"/>
              <w:jc w:val="center"/>
              <w:rPr>
                <w:rFonts w:eastAsia="Calibri"/>
                <w:lang w:val="en-GB"/>
              </w:rPr>
            </w:pPr>
          </w:p>
        </w:tc>
      </w:tr>
      <w:tr w:rsidR="002C281C" w:rsidRPr="002C281C" w14:paraId="60BC7D1B" w14:textId="77777777" w:rsidTr="00115B01">
        <w:tc>
          <w:tcPr>
            <w:tcW w:w="4786" w:type="dxa"/>
            <w:tcBorders>
              <w:top w:val="single" w:sz="4" w:space="0" w:color="auto"/>
              <w:left w:val="single" w:sz="4" w:space="0" w:color="auto"/>
              <w:bottom w:val="single" w:sz="4" w:space="0" w:color="auto"/>
              <w:right w:val="single" w:sz="4" w:space="0" w:color="auto"/>
            </w:tcBorders>
            <w:hideMark/>
          </w:tcPr>
          <w:p w14:paraId="0D0244C2" w14:textId="01157A88" w:rsidR="002C281C" w:rsidRPr="002C281C" w:rsidRDefault="002C281C" w:rsidP="002C281C">
            <w:pPr>
              <w:spacing w:line="276" w:lineRule="auto"/>
              <w:rPr>
                <w:rFonts w:eastAsia="Calibri"/>
              </w:rPr>
            </w:pPr>
            <w:r w:rsidRPr="002C281C">
              <w:rPr>
                <w:rFonts w:eastAsia="Calibri"/>
                <w:bCs/>
              </w:rPr>
              <w:t>Процент на допълнителните разходи върху труда</w:t>
            </w:r>
          </w:p>
        </w:tc>
        <w:tc>
          <w:tcPr>
            <w:tcW w:w="1559" w:type="dxa"/>
            <w:tcBorders>
              <w:top w:val="single" w:sz="4" w:space="0" w:color="auto"/>
              <w:left w:val="single" w:sz="4" w:space="0" w:color="auto"/>
              <w:bottom w:val="single" w:sz="4" w:space="0" w:color="auto"/>
              <w:right w:val="single" w:sz="4" w:space="0" w:color="auto"/>
            </w:tcBorders>
          </w:tcPr>
          <w:p w14:paraId="2B1474B5" w14:textId="77777777" w:rsidR="002C281C" w:rsidRPr="002C281C" w:rsidRDefault="002C281C" w:rsidP="002C281C">
            <w:pPr>
              <w:spacing w:after="200" w:line="276" w:lineRule="auto"/>
              <w:ind w:right="22"/>
              <w:jc w:val="both"/>
              <w:rPr>
                <w:rFonts w:eastAsia="Calibri"/>
                <w:lang w:val="en-GB"/>
              </w:rPr>
            </w:pPr>
          </w:p>
        </w:tc>
        <w:tc>
          <w:tcPr>
            <w:tcW w:w="3411" w:type="dxa"/>
            <w:tcBorders>
              <w:top w:val="single" w:sz="4" w:space="0" w:color="auto"/>
              <w:left w:val="single" w:sz="4" w:space="0" w:color="auto"/>
              <w:bottom w:val="single" w:sz="4" w:space="0" w:color="auto"/>
              <w:right w:val="single" w:sz="4" w:space="0" w:color="auto"/>
            </w:tcBorders>
          </w:tcPr>
          <w:p w14:paraId="4ACE205D" w14:textId="77777777" w:rsidR="002C281C" w:rsidRPr="002C281C" w:rsidRDefault="002C281C" w:rsidP="002C281C">
            <w:pPr>
              <w:spacing w:after="200" w:line="276" w:lineRule="auto"/>
              <w:ind w:right="22"/>
              <w:jc w:val="both"/>
              <w:rPr>
                <w:rFonts w:eastAsia="Calibri"/>
                <w:lang w:val="en-GB"/>
              </w:rPr>
            </w:pPr>
          </w:p>
        </w:tc>
      </w:tr>
      <w:tr w:rsidR="002C281C" w:rsidRPr="002C281C" w14:paraId="2800A643" w14:textId="77777777" w:rsidTr="00115B01">
        <w:tc>
          <w:tcPr>
            <w:tcW w:w="4786" w:type="dxa"/>
            <w:tcBorders>
              <w:top w:val="single" w:sz="4" w:space="0" w:color="auto"/>
              <w:left w:val="single" w:sz="4" w:space="0" w:color="auto"/>
              <w:bottom w:val="single" w:sz="4" w:space="0" w:color="auto"/>
              <w:right w:val="single" w:sz="4" w:space="0" w:color="auto"/>
            </w:tcBorders>
            <w:hideMark/>
          </w:tcPr>
          <w:p w14:paraId="3A184F2C" w14:textId="5B0C76FC" w:rsidR="002C281C" w:rsidRPr="002C281C" w:rsidRDefault="002C281C" w:rsidP="002C281C">
            <w:pPr>
              <w:spacing w:line="276" w:lineRule="auto"/>
              <w:rPr>
                <w:rFonts w:eastAsia="Calibri"/>
              </w:rPr>
            </w:pPr>
            <w:r w:rsidRPr="002C281C">
              <w:rPr>
                <w:rFonts w:eastAsia="Calibri"/>
                <w:bCs/>
              </w:rPr>
              <w:t>Процент на допълнителните разходи върху механизацията</w:t>
            </w:r>
          </w:p>
        </w:tc>
        <w:tc>
          <w:tcPr>
            <w:tcW w:w="1559" w:type="dxa"/>
            <w:tcBorders>
              <w:top w:val="single" w:sz="4" w:space="0" w:color="auto"/>
              <w:left w:val="single" w:sz="4" w:space="0" w:color="auto"/>
              <w:bottom w:val="single" w:sz="4" w:space="0" w:color="auto"/>
              <w:right w:val="single" w:sz="4" w:space="0" w:color="auto"/>
            </w:tcBorders>
          </w:tcPr>
          <w:p w14:paraId="51A22712" w14:textId="77777777" w:rsidR="002C281C" w:rsidRPr="002C281C" w:rsidRDefault="002C281C" w:rsidP="002C281C">
            <w:pPr>
              <w:spacing w:after="200" w:line="276" w:lineRule="auto"/>
              <w:ind w:right="22"/>
              <w:jc w:val="both"/>
              <w:rPr>
                <w:rFonts w:eastAsia="Calibri"/>
                <w:lang w:val="en-GB"/>
              </w:rPr>
            </w:pPr>
          </w:p>
        </w:tc>
        <w:tc>
          <w:tcPr>
            <w:tcW w:w="3411" w:type="dxa"/>
            <w:tcBorders>
              <w:top w:val="single" w:sz="4" w:space="0" w:color="auto"/>
              <w:left w:val="single" w:sz="4" w:space="0" w:color="auto"/>
              <w:bottom w:val="single" w:sz="4" w:space="0" w:color="auto"/>
              <w:right w:val="single" w:sz="4" w:space="0" w:color="auto"/>
            </w:tcBorders>
          </w:tcPr>
          <w:p w14:paraId="54C1C072" w14:textId="77777777" w:rsidR="002C281C" w:rsidRPr="002C281C" w:rsidRDefault="002C281C" w:rsidP="002C281C">
            <w:pPr>
              <w:spacing w:after="200" w:line="276" w:lineRule="auto"/>
              <w:ind w:right="22"/>
              <w:jc w:val="both"/>
              <w:rPr>
                <w:rFonts w:eastAsia="Calibri"/>
                <w:lang w:val="en-GB"/>
              </w:rPr>
            </w:pPr>
          </w:p>
        </w:tc>
      </w:tr>
      <w:tr w:rsidR="002C281C" w:rsidRPr="002C281C" w14:paraId="14A1957D" w14:textId="77777777" w:rsidTr="00115B01">
        <w:tc>
          <w:tcPr>
            <w:tcW w:w="4786" w:type="dxa"/>
            <w:tcBorders>
              <w:top w:val="single" w:sz="4" w:space="0" w:color="auto"/>
              <w:left w:val="single" w:sz="4" w:space="0" w:color="auto"/>
              <w:bottom w:val="single" w:sz="4" w:space="0" w:color="auto"/>
              <w:right w:val="single" w:sz="4" w:space="0" w:color="auto"/>
            </w:tcBorders>
            <w:hideMark/>
          </w:tcPr>
          <w:p w14:paraId="3BF731CE" w14:textId="7C09EED7" w:rsidR="002C281C" w:rsidRPr="002C281C" w:rsidRDefault="002C281C" w:rsidP="002C281C">
            <w:pPr>
              <w:spacing w:line="276" w:lineRule="auto"/>
              <w:rPr>
                <w:rFonts w:eastAsia="Calibri"/>
              </w:rPr>
            </w:pPr>
            <w:r w:rsidRPr="002C281C">
              <w:rPr>
                <w:rFonts w:eastAsia="Calibri"/>
                <w:bCs/>
              </w:rPr>
              <w:t xml:space="preserve">Процент на </w:t>
            </w:r>
            <w:proofErr w:type="spellStart"/>
            <w:r w:rsidRPr="002C281C">
              <w:rPr>
                <w:rFonts w:eastAsia="Calibri"/>
                <w:bCs/>
              </w:rPr>
              <w:t>доставно</w:t>
            </w:r>
            <w:proofErr w:type="spellEnd"/>
            <w:r w:rsidRPr="002C281C">
              <w:rPr>
                <w:rFonts w:eastAsia="Calibri"/>
                <w:bCs/>
              </w:rPr>
              <w:t>-складови</w:t>
            </w:r>
          </w:p>
        </w:tc>
        <w:tc>
          <w:tcPr>
            <w:tcW w:w="1559" w:type="dxa"/>
            <w:tcBorders>
              <w:top w:val="single" w:sz="4" w:space="0" w:color="auto"/>
              <w:left w:val="single" w:sz="4" w:space="0" w:color="auto"/>
              <w:bottom w:val="single" w:sz="4" w:space="0" w:color="auto"/>
              <w:right w:val="single" w:sz="4" w:space="0" w:color="auto"/>
            </w:tcBorders>
          </w:tcPr>
          <w:p w14:paraId="153E8108" w14:textId="77777777" w:rsidR="002C281C" w:rsidRPr="002C281C" w:rsidRDefault="002C281C" w:rsidP="002C281C">
            <w:pPr>
              <w:spacing w:after="200" w:line="276" w:lineRule="auto"/>
              <w:ind w:right="22"/>
              <w:jc w:val="both"/>
              <w:rPr>
                <w:rFonts w:eastAsia="Calibri"/>
                <w:lang w:val="en-GB"/>
              </w:rPr>
            </w:pPr>
          </w:p>
        </w:tc>
        <w:tc>
          <w:tcPr>
            <w:tcW w:w="3411" w:type="dxa"/>
            <w:tcBorders>
              <w:top w:val="single" w:sz="4" w:space="0" w:color="auto"/>
              <w:left w:val="single" w:sz="4" w:space="0" w:color="auto"/>
              <w:bottom w:val="single" w:sz="4" w:space="0" w:color="auto"/>
              <w:right w:val="single" w:sz="4" w:space="0" w:color="auto"/>
            </w:tcBorders>
          </w:tcPr>
          <w:p w14:paraId="19E8D78A" w14:textId="77777777" w:rsidR="002C281C" w:rsidRPr="002C281C" w:rsidRDefault="002C281C" w:rsidP="002C281C">
            <w:pPr>
              <w:spacing w:after="200" w:line="276" w:lineRule="auto"/>
              <w:ind w:right="22"/>
              <w:jc w:val="both"/>
              <w:rPr>
                <w:rFonts w:eastAsia="Calibri"/>
                <w:lang w:val="en-GB"/>
              </w:rPr>
            </w:pPr>
          </w:p>
        </w:tc>
      </w:tr>
      <w:tr w:rsidR="002C281C" w:rsidRPr="002C281C" w14:paraId="0B651C91" w14:textId="77777777" w:rsidTr="00115B01">
        <w:tc>
          <w:tcPr>
            <w:tcW w:w="4786" w:type="dxa"/>
            <w:tcBorders>
              <w:top w:val="single" w:sz="4" w:space="0" w:color="auto"/>
              <w:left w:val="single" w:sz="4" w:space="0" w:color="auto"/>
              <w:bottom w:val="single" w:sz="4" w:space="0" w:color="auto"/>
              <w:right w:val="single" w:sz="4" w:space="0" w:color="auto"/>
            </w:tcBorders>
            <w:hideMark/>
          </w:tcPr>
          <w:p w14:paraId="15F09369" w14:textId="6D9562FE" w:rsidR="002C281C" w:rsidRPr="002C281C" w:rsidRDefault="002C281C" w:rsidP="002C281C">
            <w:pPr>
              <w:spacing w:line="276" w:lineRule="auto"/>
              <w:rPr>
                <w:rFonts w:eastAsia="Calibri"/>
              </w:rPr>
            </w:pPr>
            <w:r w:rsidRPr="002C281C">
              <w:rPr>
                <w:rFonts w:eastAsia="Calibri"/>
                <w:bCs/>
              </w:rPr>
              <w:t>Процент на печалбата</w:t>
            </w:r>
          </w:p>
        </w:tc>
        <w:tc>
          <w:tcPr>
            <w:tcW w:w="1559" w:type="dxa"/>
            <w:tcBorders>
              <w:top w:val="single" w:sz="4" w:space="0" w:color="auto"/>
              <w:left w:val="single" w:sz="4" w:space="0" w:color="auto"/>
              <w:bottom w:val="single" w:sz="4" w:space="0" w:color="auto"/>
              <w:right w:val="single" w:sz="4" w:space="0" w:color="auto"/>
            </w:tcBorders>
          </w:tcPr>
          <w:p w14:paraId="4953E30F" w14:textId="77777777" w:rsidR="002C281C" w:rsidRPr="002C281C" w:rsidRDefault="002C281C" w:rsidP="002C281C">
            <w:pPr>
              <w:spacing w:after="200" w:line="276" w:lineRule="auto"/>
              <w:ind w:right="22"/>
              <w:jc w:val="both"/>
              <w:rPr>
                <w:rFonts w:eastAsia="Calibri"/>
                <w:lang w:val="en-GB"/>
              </w:rPr>
            </w:pPr>
          </w:p>
        </w:tc>
        <w:tc>
          <w:tcPr>
            <w:tcW w:w="3411" w:type="dxa"/>
            <w:tcBorders>
              <w:top w:val="single" w:sz="4" w:space="0" w:color="auto"/>
              <w:left w:val="single" w:sz="4" w:space="0" w:color="auto"/>
              <w:bottom w:val="single" w:sz="4" w:space="0" w:color="auto"/>
              <w:right w:val="single" w:sz="4" w:space="0" w:color="auto"/>
            </w:tcBorders>
          </w:tcPr>
          <w:p w14:paraId="323A8DF7" w14:textId="77777777" w:rsidR="002C281C" w:rsidRPr="002C281C" w:rsidRDefault="002C281C" w:rsidP="002C281C">
            <w:pPr>
              <w:spacing w:after="200" w:line="276" w:lineRule="auto"/>
              <w:ind w:right="22"/>
              <w:jc w:val="both"/>
              <w:rPr>
                <w:rFonts w:eastAsia="Calibri"/>
                <w:lang w:val="en-GB"/>
              </w:rPr>
            </w:pPr>
          </w:p>
        </w:tc>
      </w:tr>
      <w:tr w:rsidR="002C281C" w:rsidRPr="002C281C" w14:paraId="7773C769" w14:textId="77777777" w:rsidTr="00115B01">
        <w:tc>
          <w:tcPr>
            <w:tcW w:w="4786" w:type="dxa"/>
            <w:tcBorders>
              <w:top w:val="single" w:sz="4" w:space="0" w:color="auto"/>
              <w:left w:val="single" w:sz="4" w:space="0" w:color="auto"/>
              <w:bottom w:val="single" w:sz="4" w:space="0" w:color="auto"/>
              <w:right w:val="single" w:sz="4" w:space="0" w:color="auto"/>
            </w:tcBorders>
          </w:tcPr>
          <w:p w14:paraId="4105A65D" w14:textId="7A629C99" w:rsidR="002C281C" w:rsidRPr="002C281C" w:rsidRDefault="002C281C" w:rsidP="002C281C">
            <w:pPr>
              <w:spacing w:line="276" w:lineRule="auto"/>
              <w:rPr>
                <w:rFonts w:eastAsia="Calibri"/>
                <w:bCs/>
              </w:rPr>
            </w:pPr>
            <w:r w:rsidRPr="002C281C">
              <w:rPr>
                <w:rFonts w:eastAsia="Calibri"/>
                <w:bCs/>
              </w:rPr>
              <w:t xml:space="preserve">Цена за изготвяне на становище от правоспособно лице по съответната част </w:t>
            </w:r>
          </w:p>
        </w:tc>
        <w:tc>
          <w:tcPr>
            <w:tcW w:w="1559" w:type="dxa"/>
            <w:tcBorders>
              <w:top w:val="single" w:sz="4" w:space="0" w:color="auto"/>
              <w:left w:val="single" w:sz="4" w:space="0" w:color="auto"/>
              <w:bottom w:val="single" w:sz="4" w:space="0" w:color="auto"/>
              <w:right w:val="single" w:sz="4" w:space="0" w:color="auto"/>
            </w:tcBorders>
          </w:tcPr>
          <w:p w14:paraId="10CC26C3" w14:textId="77777777" w:rsidR="002C281C" w:rsidRPr="002C281C" w:rsidRDefault="002C281C" w:rsidP="002C281C">
            <w:pPr>
              <w:spacing w:after="200" w:line="276" w:lineRule="auto"/>
              <w:ind w:right="22"/>
              <w:jc w:val="both"/>
              <w:rPr>
                <w:rFonts w:eastAsia="Calibri"/>
                <w:lang w:val="en-GB"/>
              </w:rPr>
            </w:pPr>
          </w:p>
        </w:tc>
        <w:tc>
          <w:tcPr>
            <w:tcW w:w="3411" w:type="dxa"/>
            <w:tcBorders>
              <w:top w:val="single" w:sz="4" w:space="0" w:color="auto"/>
              <w:left w:val="single" w:sz="4" w:space="0" w:color="auto"/>
              <w:bottom w:val="single" w:sz="4" w:space="0" w:color="auto"/>
              <w:right w:val="single" w:sz="4" w:space="0" w:color="auto"/>
            </w:tcBorders>
          </w:tcPr>
          <w:p w14:paraId="02F7CCAD" w14:textId="77777777" w:rsidR="002C281C" w:rsidRPr="002C281C" w:rsidRDefault="002C281C" w:rsidP="002C281C">
            <w:pPr>
              <w:spacing w:after="200" w:line="276" w:lineRule="auto"/>
              <w:ind w:right="22"/>
              <w:jc w:val="both"/>
              <w:rPr>
                <w:rFonts w:eastAsia="Calibri"/>
                <w:lang w:val="en-GB"/>
              </w:rPr>
            </w:pPr>
          </w:p>
        </w:tc>
      </w:tr>
    </w:tbl>
    <w:p w14:paraId="2FB5FAB0" w14:textId="77777777" w:rsidR="002C281C" w:rsidRDefault="002C281C" w:rsidP="00BD24D2">
      <w:pPr>
        <w:tabs>
          <w:tab w:val="left" w:pos="993"/>
          <w:tab w:val="left" w:pos="1635"/>
        </w:tabs>
        <w:ind w:firstLine="567"/>
        <w:jc w:val="both"/>
        <w:rPr>
          <w:rFonts w:eastAsia="Times New Roman"/>
          <w:bCs/>
          <w:highlight w:val="yellow"/>
        </w:rPr>
      </w:pPr>
    </w:p>
    <w:p w14:paraId="735EFFEF" w14:textId="77777777" w:rsidR="002C281C" w:rsidRPr="00A6252B" w:rsidRDefault="002C281C" w:rsidP="00BD24D2">
      <w:pPr>
        <w:tabs>
          <w:tab w:val="left" w:pos="993"/>
          <w:tab w:val="left" w:pos="1635"/>
        </w:tabs>
        <w:ind w:firstLine="567"/>
        <w:jc w:val="both"/>
        <w:rPr>
          <w:rFonts w:eastAsia="Times New Roman"/>
          <w:bCs/>
        </w:rPr>
      </w:pPr>
      <w:r w:rsidRPr="00A6252B">
        <w:rPr>
          <w:rFonts w:eastAsia="Times New Roman"/>
          <w:bCs/>
        </w:rPr>
        <w:t>За Обособена позиция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559"/>
        <w:gridCol w:w="3411"/>
      </w:tblGrid>
      <w:tr w:rsidR="002C281C" w:rsidRPr="002C281C" w14:paraId="7BC510DC" w14:textId="77777777" w:rsidTr="00115B01">
        <w:trPr>
          <w:trHeight w:val="240"/>
        </w:trPr>
        <w:tc>
          <w:tcPr>
            <w:tcW w:w="4786" w:type="dxa"/>
            <w:tcBorders>
              <w:top w:val="single" w:sz="4" w:space="0" w:color="auto"/>
              <w:left w:val="single" w:sz="4" w:space="0" w:color="auto"/>
              <w:bottom w:val="single" w:sz="4" w:space="0" w:color="auto"/>
              <w:right w:val="single" w:sz="4" w:space="0" w:color="auto"/>
            </w:tcBorders>
            <w:hideMark/>
          </w:tcPr>
          <w:p w14:paraId="1E8D7767" w14:textId="77777777" w:rsidR="002C281C" w:rsidRPr="002C281C" w:rsidRDefault="002C281C" w:rsidP="002C281C">
            <w:pPr>
              <w:spacing w:after="200" w:line="276" w:lineRule="auto"/>
              <w:ind w:right="22"/>
              <w:jc w:val="center"/>
              <w:rPr>
                <w:rFonts w:eastAsia="Calibri"/>
                <w:b/>
                <w:lang w:val="en-GB"/>
              </w:rPr>
            </w:pPr>
            <w:r w:rsidRPr="002C281C">
              <w:rPr>
                <w:rFonts w:eastAsia="Calibri"/>
                <w:b/>
              </w:rPr>
              <w:lastRenderedPageBreak/>
              <w:t>Показатели</w:t>
            </w:r>
          </w:p>
        </w:tc>
        <w:tc>
          <w:tcPr>
            <w:tcW w:w="1559" w:type="dxa"/>
            <w:tcBorders>
              <w:top w:val="single" w:sz="4" w:space="0" w:color="auto"/>
              <w:left w:val="single" w:sz="4" w:space="0" w:color="auto"/>
              <w:bottom w:val="single" w:sz="4" w:space="0" w:color="auto"/>
              <w:right w:val="single" w:sz="4" w:space="0" w:color="auto"/>
            </w:tcBorders>
            <w:hideMark/>
          </w:tcPr>
          <w:p w14:paraId="342A5C65" w14:textId="77777777" w:rsidR="002C281C" w:rsidRPr="002C281C" w:rsidRDefault="002C281C" w:rsidP="002C281C">
            <w:pPr>
              <w:spacing w:after="200" w:line="276" w:lineRule="auto"/>
              <w:ind w:right="22"/>
              <w:jc w:val="center"/>
              <w:rPr>
                <w:rFonts w:eastAsia="Calibri"/>
                <w:b/>
                <w:lang w:val="en-GB"/>
              </w:rPr>
            </w:pPr>
            <w:r w:rsidRPr="002C281C">
              <w:rPr>
                <w:rFonts w:eastAsia="Calibri"/>
                <w:b/>
              </w:rPr>
              <w:t>Цифрово изражение</w:t>
            </w:r>
          </w:p>
        </w:tc>
        <w:tc>
          <w:tcPr>
            <w:tcW w:w="3411" w:type="dxa"/>
            <w:tcBorders>
              <w:top w:val="single" w:sz="4" w:space="0" w:color="auto"/>
              <w:left w:val="single" w:sz="4" w:space="0" w:color="auto"/>
              <w:bottom w:val="single" w:sz="4" w:space="0" w:color="auto"/>
              <w:right w:val="single" w:sz="4" w:space="0" w:color="auto"/>
            </w:tcBorders>
            <w:hideMark/>
          </w:tcPr>
          <w:p w14:paraId="58276E73" w14:textId="77777777" w:rsidR="002C281C" w:rsidRPr="002C281C" w:rsidRDefault="002C281C" w:rsidP="002C281C">
            <w:pPr>
              <w:spacing w:after="200" w:line="276" w:lineRule="auto"/>
              <w:ind w:right="22"/>
              <w:jc w:val="center"/>
              <w:rPr>
                <w:rFonts w:eastAsia="Calibri"/>
                <w:b/>
                <w:lang w:val="en-GB"/>
              </w:rPr>
            </w:pPr>
            <w:r w:rsidRPr="002C281C">
              <w:rPr>
                <w:rFonts w:eastAsia="Calibri"/>
                <w:b/>
              </w:rPr>
              <w:t>словом</w:t>
            </w:r>
          </w:p>
        </w:tc>
      </w:tr>
      <w:tr w:rsidR="002C281C" w:rsidRPr="002C281C" w14:paraId="569A4085" w14:textId="77777777" w:rsidTr="00115B01">
        <w:trPr>
          <w:trHeight w:val="330"/>
        </w:trPr>
        <w:tc>
          <w:tcPr>
            <w:tcW w:w="4786" w:type="dxa"/>
            <w:tcBorders>
              <w:top w:val="single" w:sz="4" w:space="0" w:color="auto"/>
              <w:left w:val="single" w:sz="4" w:space="0" w:color="auto"/>
              <w:bottom w:val="single" w:sz="4" w:space="0" w:color="auto"/>
              <w:right w:val="single" w:sz="4" w:space="0" w:color="auto"/>
            </w:tcBorders>
            <w:hideMark/>
          </w:tcPr>
          <w:p w14:paraId="5224B504" w14:textId="77777777" w:rsidR="002C281C" w:rsidRPr="002C281C" w:rsidRDefault="002C281C" w:rsidP="002C281C">
            <w:pPr>
              <w:spacing w:line="276" w:lineRule="auto"/>
              <w:rPr>
                <w:rFonts w:eastAsia="Calibri"/>
              </w:rPr>
            </w:pPr>
            <w:r w:rsidRPr="002C281C">
              <w:rPr>
                <w:rFonts w:eastAsia="Calibri"/>
                <w:bCs/>
              </w:rPr>
              <w:t>Средна часова ставка</w:t>
            </w:r>
          </w:p>
        </w:tc>
        <w:tc>
          <w:tcPr>
            <w:tcW w:w="1559" w:type="dxa"/>
            <w:tcBorders>
              <w:top w:val="single" w:sz="4" w:space="0" w:color="auto"/>
              <w:left w:val="single" w:sz="4" w:space="0" w:color="auto"/>
              <w:bottom w:val="single" w:sz="4" w:space="0" w:color="auto"/>
              <w:right w:val="single" w:sz="4" w:space="0" w:color="auto"/>
            </w:tcBorders>
          </w:tcPr>
          <w:p w14:paraId="65414646" w14:textId="77777777" w:rsidR="002C281C" w:rsidRPr="002C281C" w:rsidRDefault="002C281C" w:rsidP="002C281C">
            <w:pPr>
              <w:spacing w:after="200" w:line="276" w:lineRule="auto"/>
              <w:ind w:right="22"/>
              <w:jc w:val="center"/>
              <w:rPr>
                <w:rFonts w:eastAsia="Calibri"/>
                <w:lang w:val="en-GB"/>
              </w:rPr>
            </w:pPr>
          </w:p>
        </w:tc>
        <w:tc>
          <w:tcPr>
            <w:tcW w:w="3411" w:type="dxa"/>
            <w:tcBorders>
              <w:top w:val="single" w:sz="4" w:space="0" w:color="auto"/>
              <w:left w:val="single" w:sz="4" w:space="0" w:color="auto"/>
              <w:bottom w:val="single" w:sz="4" w:space="0" w:color="auto"/>
              <w:right w:val="single" w:sz="4" w:space="0" w:color="auto"/>
            </w:tcBorders>
          </w:tcPr>
          <w:p w14:paraId="1431D3E2" w14:textId="77777777" w:rsidR="002C281C" w:rsidRPr="002C281C" w:rsidRDefault="002C281C" w:rsidP="002C281C">
            <w:pPr>
              <w:spacing w:after="200" w:line="276" w:lineRule="auto"/>
              <w:ind w:right="22"/>
              <w:jc w:val="center"/>
              <w:rPr>
                <w:rFonts w:eastAsia="Calibri"/>
                <w:lang w:val="en-GB"/>
              </w:rPr>
            </w:pPr>
          </w:p>
        </w:tc>
      </w:tr>
      <w:tr w:rsidR="002C281C" w:rsidRPr="002C281C" w14:paraId="5C1C1895" w14:textId="77777777" w:rsidTr="00115B01">
        <w:tc>
          <w:tcPr>
            <w:tcW w:w="4786" w:type="dxa"/>
            <w:tcBorders>
              <w:top w:val="single" w:sz="4" w:space="0" w:color="auto"/>
              <w:left w:val="single" w:sz="4" w:space="0" w:color="auto"/>
              <w:bottom w:val="single" w:sz="4" w:space="0" w:color="auto"/>
              <w:right w:val="single" w:sz="4" w:space="0" w:color="auto"/>
            </w:tcBorders>
            <w:hideMark/>
          </w:tcPr>
          <w:p w14:paraId="76AA09BA" w14:textId="22EABA43" w:rsidR="002C281C" w:rsidRPr="002C281C" w:rsidRDefault="002C281C" w:rsidP="002C281C">
            <w:pPr>
              <w:spacing w:line="276" w:lineRule="auto"/>
              <w:rPr>
                <w:rFonts w:eastAsia="Calibri"/>
              </w:rPr>
            </w:pPr>
            <w:r w:rsidRPr="002C281C">
              <w:rPr>
                <w:rFonts w:eastAsia="Calibri"/>
                <w:bCs/>
              </w:rPr>
              <w:t>Процент на допълнителните разходи върху труда</w:t>
            </w:r>
          </w:p>
        </w:tc>
        <w:tc>
          <w:tcPr>
            <w:tcW w:w="1559" w:type="dxa"/>
            <w:tcBorders>
              <w:top w:val="single" w:sz="4" w:space="0" w:color="auto"/>
              <w:left w:val="single" w:sz="4" w:space="0" w:color="auto"/>
              <w:bottom w:val="single" w:sz="4" w:space="0" w:color="auto"/>
              <w:right w:val="single" w:sz="4" w:space="0" w:color="auto"/>
            </w:tcBorders>
          </w:tcPr>
          <w:p w14:paraId="7444157C" w14:textId="77777777" w:rsidR="002C281C" w:rsidRPr="002C281C" w:rsidRDefault="002C281C" w:rsidP="002C281C">
            <w:pPr>
              <w:spacing w:after="200" w:line="276" w:lineRule="auto"/>
              <w:ind w:right="22"/>
              <w:jc w:val="both"/>
              <w:rPr>
                <w:rFonts w:eastAsia="Calibri"/>
                <w:lang w:val="en-GB"/>
              </w:rPr>
            </w:pPr>
          </w:p>
        </w:tc>
        <w:tc>
          <w:tcPr>
            <w:tcW w:w="3411" w:type="dxa"/>
            <w:tcBorders>
              <w:top w:val="single" w:sz="4" w:space="0" w:color="auto"/>
              <w:left w:val="single" w:sz="4" w:space="0" w:color="auto"/>
              <w:bottom w:val="single" w:sz="4" w:space="0" w:color="auto"/>
              <w:right w:val="single" w:sz="4" w:space="0" w:color="auto"/>
            </w:tcBorders>
          </w:tcPr>
          <w:p w14:paraId="72F92C0E" w14:textId="77777777" w:rsidR="002C281C" w:rsidRPr="002C281C" w:rsidRDefault="002C281C" w:rsidP="002C281C">
            <w:pPr>
              <w:spacing w:after="200" w:line="276" w:lineRule="auto"/>
              <w:ind w:right="22"/>
              <w:jc w:val="both"/>
              <w:rPr>
                <w:rFonts w:eastAsia="Calibri"/>
                <w:lang w:val="en-GB"/>
              </w:rPr>
            </w:pPr>
          </w:p>
        </w:tc>
      </w:tr>
      <w:tr w:rsidR="002C281C" w:rsidRPr="002C281C" w14:paraId="0503CA8E" w14:textId="77777777" w:rsidTr="00115B01">
        <w:tc>
          <w:tcPr>
            <w:tcW w:w="4786" w:type="dxa"/>
            <w:tcBorders>
              <w:top w:val="single" w:sz="4" w:space="0" w:color="auto"/>
              <w:left w:val="single" w:sz="4" w:space="0" w:color="auto"/>
              <w:bottom w:val="single" w:sz="4" w:space="0" w:color="auto"/>
              <w:right w:val="single" w:sz="4" w:space="0" w:color="auto"/>
            </w:tcBorders>
            <w:hideMark/>
          </w:tcPr>
          <w:p w14:paraId="3CE803F1" w14:textId="516D378C" w:rsidR="002C281C" w:rsidRPr="002C281C" w:rsidRDefault="002C281C" w:rsidP="002C281C">
            <w:pPr>
              <w:spacing w:line="276" w:lineRule="auto"/>
              <w:rPr>
                <w:rFonts w:eastAsia="Calibri"/>
              </w:rPr>
            </w:pPr>
            <w:r w:rsidRPr="002C281C">
              <w:rPr>
                <w:rFonts w:eastAsia="Calibri"/>
                <w:bCs/>
              </w:rPr>
              <w:t>Процент на допълнителните разходи върху механизацията</w:t>
            </w:r>
          </w:p>
        </w:tc>
        <w:tc>
          <w:tcPr>
            <w:tcW w:w="1559" w:type="dxa"/>
            <w:tcBorders>
              <w:top w:val="single" w:sz="4" w:space="0" w:color="auto"/>
              <w:left w:val="single" w:sz="4" w:space="0" w:color="auto"/>
              <w:bottom w:val="single" w:sz="4" w:space="0" w:color="auto"/>
              <w:right w:val="single" w:sz="4" w:space="0" w:color="auto"/>
            </w:tcBorders>
          </w:tcPr>
          <w:p w14:paraId="2BEBF909" w14:textId="77777777" w:rsidR="002C281C" w:rsidRPr="002C281C" w:rsidRDefault="002C281C" w:rsidP="002C281C">
            <w:pPr>
              <w:spacing w:after="200" w:line="276" w:lineRule="auto"/>
              <w:ind w:right="22"/>
              <w:jc w:val="both"/>
              <w:rPr>
                <w:rFonts w:eastAsia="Calibri"/>
                <w:lang w:val="en-GB"/>
              </w:rPr>
            </w:pPr>
          </w:p>
        </w:tc>
        <w:tc>
          <w:tcPr>
            <w:tcW w:w="3411" w:type="dxa"/>
            <w:tcBorders>
              <w:top w:val="single" w:sz="4" w:space="0" w:color="auto"/>
              <w:left w:val="single" w:sz="4" w:space="0" w:color="auto"/>
              <w:bottom w:val="single" w:sz="4" w:space="0" w:color="auto"/>
              <w:right w:val="single" w:sz="4" w:space="0" w:color="auto"/>
            </w:tcBorders>
          </w:tcPr>
          <w:p w14:paraId="16BDA8DC" w14:textId="77777777" w:rsidR="002C281C" w:rsidRPr="002C281C" w:rsidRDefault="002C281C" w:rsidP="002C281C">
            <w:pPr>
              <w:spacing w:after="200" w:line="276" w:lineRule="auto"/>
              <w:ind w:right="22"/>
              <w:jc w:val="both"/>
              <w:rPr>
                <w:rFonts w:eastAsia="Calibri"/>
                <w:lang w:val="en-GB"/>
              </w:rPr>
            </w:pPr>
          </w:p>
        </w:tc>
      </w:tr>
      <w:tr w:rsidR="002C281C" w:rsidRPr="002C281C" w14:paraId="657183CE" w14:textId="77777777" w:rsidTr="00115B01">
        <w:tc>
          <w:tcPr>
            <w:tcW w:w="4786" w:type="dxa"/>
            <w:tcBorders>
              <w:top w:val="single" w:sz="4" w:space="0" w:color="auto"/>
              <w:left w:val="single" w:sz="4" w:space="0" w:color="auto"/>
              <w:bottom w:val="single" w:sz="4" w:space="0" w:color="auto"/>
              <w:right w:val="single" w:sz="4" w:space="0" w:color="auto"/>
            </w:tcBorders>
            <w:hideMark/>
          </w:tcPr>
          <w:p w14:paraId="7D7E59C3" w14:textId="0DFF7A1D" w:rsidR="002C281C" w:rsidRPr="002C281C" w:rsidRDefault="002C281C" w:rsidP="002C281C">
            <w:pPr>
              <w:spacing w:line="276" w:lineRule="auto"/>
              <w:rPr>
                <w:rFonts w:eastAsia="Calibri"/>
              </w:rPr>
            </w:pPr>
            <w:r w:rsidRPr="002C281C">
              <w:rPr>
                <w:rFonts w:eastAsia="Calibri"/>
                <w:bCs/>
              </w:rPr>
              <w:t xml:space="preserve">Процент на </w:t>
            </w:r>
            <w:proofErr w:type="spellStart"/>
            <w:r w:rsidRPr="002C281C">
              <w:rPr>
                <w:rFonts w:eastAsia="Calibri"/>
                <w:bCs/>
              </w:rPr>
              <w:t>доставно</w:t>
            </w:r>
            <w:proofErr w:type="spellEnd"/>
            <w:r w:rsidRPr="002C281C">
              <w:rPr>
                <w:rFonts w:eastAsia="Calibri"/>
                <w:bCs/>
              </w:rPr>
              <w:t xml:space="preserve">-складови, в границите </w:t>
            </w:r>
          </w:p>
        </w:tc>
        <w:tc>
          <w:tcPr>
            <w:tcW w:w="1559" w:type="dxa"/>
            <w:tcBorders>
              <w:top w:val="single" w:sz="4" w:space="0" w:color="auto"/>
              <w:left w:val="single" w:sz="4" w:space="0" w:color="auto"/>
              <w:bottom w:val="single" w:sz="4" w:space="0" w:color="auto"/>
              <w:right w:val="single" w:sz="4" w:space="0" w:color="auto"/>
            </w:tcBorders>
          </w:tcPr>
          <w:p w14:paraId="7346862C" w14:textId="77777777" w:rsidR="002C281C" w:rsidRPr="002C281C" w:rsidRDefault="002C281C" w:rsidP="002C281C">
            <w:pPr>
              <w:spacing w:after="200" w:line="276" w:lineRule="auto"/>
              <w:ind w:right="22"/>
              <w:jc w:val="both"/>
              <w:rPr>
                <w:rFonts w:eastAsia="Calibri"/>
                <w:lang w:val="en-GB"/>
              </w:rPr>
            </w:pPr>
          </w:p>
        </w:tc>
        <w:tc>
          <w:tcPr>
            <w:tcW w:w="3411" w:type="dxa"/>
            <w:tcBorders>
              <w:top w:val="single" w:sz="4" w:space="0" w:color="auto"/>
              <w:left w:val="single" w:sz="4" w:space="0" w:color="auto"/>
              <w:bottom w:val="single" w:sz="4" w:space="0" w:color="auto"/>
              <w:right w:val="single" w:sz="4" w:space="0" w:color="auto"/>
            </w:tcBorders>
          </w:tcPr>
          <w:p w14:paraId="73963B65" w14:textId="77777777" w:rsidR="002C281C" w:rsidRPr="002C281C" w:rsidRDefault="002C281C" w:rsidP="002C281C">
            <w:pPr>
              <w:spacing w:after="200" w:line="276" w:lineRule="auto"/>
              <w:ind w:right="22"/>
              <w:jc w:val="both"/>
              <w:rPr>
                <w:rFonts w:eastAsia="Calibri"/>
                <w:lang w:val="en-GB"/>
              </w:rPr>
            </w:pPr>
          </w:p>
        </w:tc>
      </w:tr>
      <w:tr w:rsidR="002C281C" w:rsidRPr="002C281C" w14:paraId="700DB47C" w14:textId="77777777" w:rsidTr="00115B01">
        <w:tc>
          <w:tcPr>
            <w:tcW w:w="4786" w:type="dxa"/>
            <w:tcBorders>
              <w:top w:val="single" w:sz="4" w:space="0" w:color="auto"/>
              <w:left w:val="single" w:sz="4" w:space="0" w:color="auto"/>
              <w:bottom w:val="single" w:sz="4" w:space="0" w:color="auto"/>
              <w:right w:val="single" w:sz="4" w:space="0" w:color="auto"/>
            </w:tcBorders>
            <w:hideMark/>
          </w:tcPr>
          <w:p w14:paraId="4EDA6840" w14:textId="5723EA2B" w:rsidR="002C281C" w:rsidRPr="002C281C" w:rsidRDefault="002C281C" w:rsidP="002C281C">
            <w:pPr>
              <w:spacing w:line="276" w:lineRule="auto"/>
              <w:rPr>
                <w:rFonts w:eastAsia="Calibri"/>
              </w:rPr>
            </w:pPr>
            <w:r w:rsidRPr="002C281C">
              <w:rPr>
                <w:rFonts w:eastAsia="Calibri"/>
                <w:bCs/>
              </w:rPr>
              <w:t>Процент на печалбата</w:t>
            </w:r>
          </w:p>
        </w:tc>
        <w:tc>
          <w:tcPr>
            <w:tcW w:w="1559" w:type="dxa"/>
            <w:tcBorders>
              <w:top w:val="single" w:sz="4" w:space="0" w:color="auto"/>
              <w:left w:val="single" w:sz="4" w:space="0" w:color="auto"/>
              <w:bottom w:val="single" w:sz="4" w:space="0" w:color="auto"/>
              <w:right w:val="single" w:sz="4" w:space="0" w:color="auto"/>
            </w:tcBorders>
          </w:tcPr>
          <w:p w14:paraId="2BDE471A" w14:textId="77777777" w:rsidR="002C281C" w:rsidRPr="002C281C" w:rsidRDefault="002C281C" w:rsidP="002C281C">
            <w:pPr>
              <w:spacing w:after="200" w:line="276" w:lineRule="auto"/>
              <w:ind w:right="22"/>
              <w:jc w:val="both"/>
              <w:rPr>
                <w:rFonts w:eastAsia="Calibri"/>
                <w:lang w:val="en-GB"/>
              </w:rPr>
            </w:pPr>
          </w:p>
        </w:tc>
        <w:tc>
          <w:tcPr>
            <w:tcW w:w="3411" w:type="dxa"/>
            <w:tcBorders>
              <w:top w:val="single" w:sz="4" w:space="0" w:color="auto"/>
              <w:left w:val="single" w:sz="4" w:space="0" w:color="auto"/>
              <w:bottom w:val="single" w:sz="4" w:space="0" w:color="auto"/>
              <w:right w:val="single" w:sz="4" w:space="0" w:color="auto"/>
            </w:tcBorders>
          </w:tcPr>
          <w:p w14:paraId="095A80D9" w14:textId="77777777" w:rsidR="002C281C" w:rsidRPr="002C281C" w:rsidRDefault="002C281C" w:rsidP="002C281C">
            <w:pPr>
              <w:spacing w:after="200" w:line="276" w:lineRule="auto"/>
              <w:ind w:right="22"/>
              <w:jc w:val="both"/>
              <w:rPr>
                <w:rFonts w:eastAsia="Calibri"/>
                <w:lang w:val="en-GB"/>
              </w:rPr>
            </w:pPr>
          </w:p>
        </w:tc>
      </w:tr>
      <w:tr w:rsidR="002C281C" w:rsidRPr="002C281C" w14:paraId="564B1244" w14:textId="77777777" w:rsidTr="00115B01">
        <w:tc>
          <w:tcPr>
            <w:tcW w:w="4786" w:type="dxa"/>
            <w:tcBorders>
              <w:top w:val="single" w:sz="4" w:space="0" w:color="auto"/>
              <w:left w:val="single" w:sz="4" w:space="0" w:color="auto"/>
              <w:bottom w:val="single" w:sz="4" w:space="0" w:color="auto"/>
              <w:right w:val="single" w:sz="4" w:space="0" w:color="auto"/>
            </w:tcBorders>
          </w:tcPr>
          <w:p w14:paraId="58D1E6F7" w14:textId="253530C2" w:rsidR="002C281C" w:rsidRPr="002C281C" w:rsidRDefault="002C281C" w:rsidP="002C281C">
            <w:pPr>
              <w:spacing w:line="276" w:lineRule="auto"/>
              <w:rPr>
                <w:rFonts w:eastAsia="Calibri"/>
                <w:bCs/>
              </w:rPr>
            </w:pPr>
            <w:r w:rsidRPr="002C281C">
              <w:rPr>
                <w:rFonts w:eastAsia="Calibri"/>
                <w:bCs/>
              </w:rPr>
              <w:t>Цена за изготвяне на становище от правоспособно лице по съответната част</w:t>
            </w:r>
            <w:r w:rsidR="003B659C">
              <w:rPr>
                <w:rFonts w:eastAsia="Calibri"/>
                <w:bCs/>
                <w:strike/>
              </w:rPr>
              <w:t xml:space="preserve"> </w:t>
            </w:r>
          </w:p>
        </w:tc>
        <w:tc>
          <w:tcPr>
            <w:tcW w:w="1559" w:type="dxa"/>
            <w:tcBorders>
              <w:top w:val="single" w:sz="4" w:space="0" w:color="auto"/>
              <w:left w:val="single" w:sz="4" w:space="0" w:color="auto"/>
              <w:bottom w:val="single" w:sz="4" w:space="0" w:color="auto"/>
              <w:right w:val="single" w:sz="4" w:space="0" w:color="auto"/>
            </w:tcBorders>
          </w:tcPr>
          <w:p w14:paraId="07967D8E" w14:textId="77777777" w:rsidR="002C281C" w:rsidRPr="002C281C" w:rsidRDefault="002C281C" w:rsidP="002C281C">
            <w:pPr>
              <w:spacing w:after="200" w:line="276" w:lineRule="auto"/>
              <w:ind w:right="22"/>
              <w:jc w:val="both"/>
              <w:rPr>
                <w:rFonts w:eastAsia="Calibri"/>
                <w:lang w:val="en-GB"/>
              </w:rPr>
            </w:pPr>
          </w:p>
        </w:tc>
        <w:tc>
          <w:tcPr>
            <w:tcW w:w="3411" w:type="dxa"/>
            <w:tcBorders>
              <w:top w:val="single" w:sz="4" w:space="0" w:color="auto"/>
              <w:left w:val="single" w:sz="4" w:space="0" w:color="auto"/>
              <w:bottom w:val="single" w:sz="4" w:space="0" w:color="auto"/>
              <w:right w:val="single" w:sz="4" w:space="0" w:color="auto"/>
            </w:tcBorders>
          </w:tcPr>
          <w:p w14:paraId="335B72AC" w14:textId="77777777" w:rsidR="002C281C" w:rsidRPr="002C281C" w:rsidRDefault="002C281C" w:rsidP="002C281C">
            <w:pPr>
              <w:spacing w:after="200" w:line="276" w:lineRule="auto"/>
              <w:ind w:right="22"/>
              <w:jc w:val="both"/>
              <w:rPr>
                <w:rFonts w:eastAsia="Calibri"/>
                <w:lang w:val="en-GB"/>
              </w:rPr>
            </w:pPr>
          </w:p>
        </w:tc>
      </w:tr>
      <w:tr w:rsidR="002C281C" w:rsidRPr="002C281C" w14:paraId="3F384EB9" w14:textId="77777777" w:rsidTr="00115B01">
        <w:tc>
          <w:tcPr>
            <w:tcW w:w="4786" w:type="dxa"/>
            <w:tcBorders>
              <w:top w:val="single" w:sz="4" w:space="0" w:color="auto"/>
              <w:left w:val="single" w:sz="4" w:space="0" w:color="auto"/>
              <w:bottom w:val="single" w:sz="4" w:space="0" w:color="auto"/>
              <w:right w:val="single" w:sz="4" w:space="0" w:color="auto"/>
            </w:tcBorders>
          </w:tcPr>
          <w:p w14:paraId="1908961E" w14:textId="1BD05410" w:rsidR="002C281C" w:rsidRPr="002C281C" w:rsidRDefault="002C281C" w:rsidP="002C281C">
            <w:pPr>
              <w:spacing w:line="276" w:lineRule="auto"/>
              <w:rPr>
                <w:rFonts w:eastAsia="Calibri"/>
                <w:bCs/>
              </w:rPr>
            </w:pPr>
            <w:r w:rsidRPr="002C281C">
              <w:rPr>
                <w:rFonts w:eastAsia="Calibri"/>
                <w:bCs/>
              </w:rPr>
              <w:t xml:space="preserve">Цена за изготвяне на проект за вертикална планировка от правоспособно лице </w:t>
            </w:r>
          </w:p>
        </w:tc>
        <w:tc>
          <w:tcPr>
            <w:tcW w:w="1559" w:type="dxa"/>
            <w:tcBorders>
              <w:top w:val="single" w:sz="4" w:space="0" w:color="auto"/>
              <w:left w:val="single" w:sz="4" w:space="0" w:color="auto"/>
              <w:bottom w:val="single" w:sz="4" w:space="0" w:color="auto"/>
              <w:right w:val="single" w:sz="4" w:space="0" w:color="auto"/>
            </w:tcBorders>
          </w:tcPr>
          <w:p w14:paraId="7973C773" w14:textId="77777777" w:rsidR="002C281C" w:rsidRPr="002C281C" w:rsidRDefault="002C281C" w:rsidP="002C281C">
            <w:pPr>
              <w:spacing w:after="200" w:line="276" w:lineRule="auto"/>
              <w:ind w:right="22"/>
              <w:jc w:val="both"/>
              <w:rPr>
                <w:rFonts w:eastAsia="Calibri"/>
                <w:lang w:val="en-GB"/>
              </w:rPr>
            </w:pPr>
          </w:p>
        </w:tc>
        <w:tc>
          <w:tcPr>
            <w:tcW w:w="3411" w:type="dxa"/>
            <w:tcBorders>
              <w:top w:val="single" w:sz="4" w:space="0" w:color="auto"/>
              <w:left w:val="single" w:sz="4" w:space="0" w:color="auto"/>
              <w:bottom w:val="single" w:sz="4" w:space="0" w:color="auto"/>
              <w:right w:val="single" w:sz="4" w:space="0" w:color="auto"/>
            </w:tcBorders>
          </w:tcPr>
          <w:p w14:paraId="69B77CB6" w14:textId="77777777" w:rsidR="002C281C" w:rsidRPr="002C281C" w:rsidRDefault="002C281C" w:rsidP="002C281C">
            <w:pPr>
              <w:spacing w:after="200" w:line="276" w:lineRule="auto"/>
              <w:ind w:right="22"/>
              <w:jc w:val="both"/>
              <w:rPr>
                <w:rFonts w:eastAsia="Calibri"/>
                <w:lang w:val="en-GB"/>
              </w:rPr>
            </w:pPr>
          </w:p>
        </w:tc>
      </w:tr>
    </w:tbl>
    <w:p w14:paraId="6E30EBAB" w14:textId="77777777" w:rsidR="002C281C" w:rsidRDefault="002C281C" w:rsidP="00BD24D2">
      <w:pPr>
        <w:tabs>
          <w:tab w:val="left" w:pos="993"/>
          <w:tab w:val="left" w:pos="1635"/>
        </w:tabs>
        <w:ind w:firstLine="567"/>
        <w:jc w:val="both"/>
        <w:rPr>
          <w:rFonts w:eastAsia="Times New Roman"/>
          <w:bCs/>
          <w:highlight w:val="yellow"/>
        </w:rPr>
      </w:pPr>
    </w:p>
    <w:p w14:paraId="65CDDE81" w14:textId="77777777" w:rsidR="00BD24D2" w:rsidRDefault="00BD24D2" w:rsidP="00BD24D2">
      <w:pPr>
        <w:tabs>
          <w:tab w:val="left" w:pos="993"/>
          <w:tab w:val="left" w:pos="1635"/>
        </w:tabs>
        <w:ind w:firstLine="567"/>
        <w:jc w:val="both"/>
        <w:rPr>
          <w:rFonts w:eastAsia="Times New Roman"/>
          <w:bCs/>
        </w:rPr>
      </w:pPr>
      <w:r w:rsidRPr="00A6252B">
        <w:rPr>
          <w:rFonts w:eastAsia="Times New Roman"/>
          <w:bCs/>
        </w:rPr>
        <w:t>и цени на материалите и механизацията съгласно Приложение №</w:t>
      </w:r>
      <w:r w:rsidR="00C82694" w:rsidRPr="00A6252B">
        <w:rPr>
          <w:rFonts w:eastAsia="Times New Roman"/>
          <w:bCs/>
        </w:rPr>
        <w:t>…..</w:t>
      </w:r>
      <w:r w:rsidRPr="00A6252B">
        <w:rPr>
          <w:rFonts w:eastAsia="Times New Roman"/>
          <w:bCs/>
        </w:rPr>
        <w:t xml:space="preserve"> (Сметки от </w:t>
      </w:r>
      <w:r w:rsidR="00C82694" w:rsidRPr="00A6252B">
        <w:rPr>
          <w:rFonts w:eastAsia="Times New Roman"/>
          <w:bCs/>
        </w:rPr>
        <w:t>…..</w:t>
      </w:r>
      <w:r w:rsidRPr="00A6252B">
        <w:rPr>
          <w:rFonts w:eastAsia="Times New Roman"/>
          <w:bCs/>
        </w:rPr>
        <w:t xml:space="preserve">до </w:t>
      </w:r>
      <w:r w:rsidR="00C82694" w:rsidRPr="00A6252B">
        <w:rPr>
          <w:rFonts w:eastAsia="Times New Roman"/>
          <w:bCs/>
        </w:rPr>
        <w:t>…….</w:t>
      </w:r>
      <w:r w:rsidRPr="00A6252B">
        <w:rPr>
          <w:rFonts w:eastAsia="Times New Roman"/>
          <w:bCs/>
        </w:rPr>
        <w:t>),</w:t>
      </w:r>
    </w:p>
    <w:p w14:paraId="25DDDD8C" w14:textId="77777777" w:rsidR="00BD24D2" w:rsidRPr="00C82694" w:rsidRDefault="00C82694" w:rsidP="00BD24D2">
      <w:pPr>
        <w:jc w:val="both"/>
        <w:rPr>
          <w:rFonts w:eastAsia="Calibri"/>
          <w:b/>
          <w:bCs/>
        </w:rPr>
      </w:pPr>
      <w:r>
        <w:rPr>
          <w:rFonts w:eastAsia="Calibri"/>
          <w:bCs/>
        </w:rPr>
        <w:t xml:space="preserve"> **** </w:t>
      </w:r>
      <w:r w:rsidRPr="00C82694">
        <w:rPr>
          <w:rFonts w:eastAsia="Calibri"/>
          <w:b/>
          <w:bCs/>
        </w:rPr>
        <w:t xml:space="preserve">Ненужното се изтрива и се попълва в зависимост от обособената позиция </w:t>
      </w:r>
    </w:p>
    <w:p w14:paraId="4B88FFCD" w14:textId="77777777" w:rsidR="00C82694" w:rsidRDefault="00C82694" w:rsidP="00BD24D2">
      <w:pPr>
        <w:jc w:val="both"/>
        <w:rPr>
          <w:rFonts w:eastAsia="Calibri"/>
          <w:bCs/>
        </w:rPr>
      </w:pPr>
    </w:p>
    <w:p w14:paraId="61CA414C" w14:textId="743E6186" w:rsidR="00751E5E" w:rsidRPr="00751E5E" w:rsidRDefault="00A6252B" w:rsidP="00751E5E">
      <w:pPr>
        <w:tabs>
          <w:tab w:val="left" w:pos="993"/>
          <w:tab w:val="left" w:pos="1635"/>
        </w:tabs>
        <w:ind w:firstLine="709"/>
        <w:jc w:val="both"/>
        <w:rPr>
          <w:rFonts w:eastAsia="Calibri"/>
          <w:bCs/>
        </w:rPr>
      </w:pPr>
      <w:r w:rsidRPr="000252E1">
        <w:rPr>
          <w:rFonts w:eastAsia="Calibri"/>
          <w:bCs/>
        </w:rPr>
        <w:t>3.4</w:t>
      </w:r>
      <w:r w:rsidR="00BD24D2" w:rsidRPr="000252E1">
        <w:rPr>
          <w:rFonts w:eastAsia="Calibri"/>
          <w:bCs/>
        </w:rPr>
        <w:t xml:space="preserve">. </w:t>
      </w:r>
      <w:r w:rsidR="00751E5E" w:rsidRPr="00751E5E">
        <w:rPr>
          <w:rFonts w:eastAsia="Calibri"/>
          <w:bCs/>
        </w:rPr>
        <w:t xml:space="preserve">Цените на материалите, </w:t>
      </w:r>
      <w:proofErr w:type="spellStart"/>
      <w:r w:rsidR="00751E5E" w:rsidRPr="00751E5E">
        <w:rPr>
          <w:rFonts w:eastAsia="Calibri"/>
          <w:bCs/>
        </w:rPr>
        <w:t>непопадащи</w:t>
      </w:r>
      <w:proofErr w:type="spellEnd"/>
      <w:r w:rsidR="00751E5E" w:rsidRPr="00751E5E">
        <w:rPr>
          <w:rFonts w:eastAsia="Calibri"/>
          <w:bCs/>
        </w:rPr>
        <w:t xml:space="preserve"> в обхвата на офертата на изпълнителя, се доказват с фактури</w:t>
      </w:r>
      <w:r w:rsidR="0042353D">
        <w:rPr>
          <w:rFonts w:eastAsia="Calibri"/>
          <w:bCs/>
        </w:rPr>
        <w:t xml:space="preserve"> и подлежат на предварително одобрение от Възложителя</w:t>
      </w:r>
      <w:r w:rsidR="00751E5E" w:rsidRPr="00751E5E">
        <w:rPr>
          <w:rFonts w:eastAsia="Calibri"/>
          <w:bCs/>
        </w:rPr>
        <w:t xml:space="preserve">. Същите не трябва да надвишават средно аритметичната цена на материала след направено съвместно проучване с представител на Възложителя между пет фирми дистрибутори. За материали, за които е невъзможно проучване между пет фирми дистрибутори, поради липса на толкова на брой дистрибутори, се извършва такова между наличните такива. Наличието на предната хипотеза се доказва/документира по съответния ред. </w:t>
      </w:r>
    </w:p>
    <w:p w14:paraId="2737FB0B" w14:textId="77777777" w:rsidR="00BD24D2" w:rsidRPr="00C9407C" w:rsidRDefault="00BD24D2" w:rsidP="00BD24D2">
      <w:pPr>
        <w:ind w:firstLine="567"/>
        <w:jc w:val="both"/>
        <w:rPr>
          <w:rFonts w:eastAsia="Times New Roman"/>
          <w:highlight w:val="yellow"/>
        </w:rPr>
      </w:pPr>
    </w:p>
    <w:p w14:paraId="29A6A732" w14:textId="77777777" w:rsidR="00BD24D2" w:rsidRPr="000252E1" w:rsidRDefault="00BD24D2" w:rsidP="000252E1">
      <w:pPr>
        <w:ind w:firstLine="709"/>
        <w:jc w:val="both"/>
        <w:rPr>
          <w:rFonts w:eastAsia="Times New Roman"/>
        </w:rPr>
      </w:pPr>
      <w:r w:rsidRPr="000252E1">
        <w:rPr>
          <w:rFonts w:eastAsia="Times New Roman"/>
        </w:rPr>
        <w:t>3.</w:t>
      </w:r>
      <w:r w:rsidR="00613A71" w:rsidRPr="000252E1">
        <w:rPr>
          <w:rFonts w:eastAsia="Times New Roman"/>
          <w:lang w:val="en-US"/>
        </w:rPr>
        <w:t>5</w:t>
      </w:r>
      <w:r w:rsidRPr="000252E1">
        <w:rPr>
          <w:rFonts w:eastAsia="Times New Roman"/>
        </w:rPr>
        <w:t xml:space="preserve">. Цената на всеки отделен възложен ремонт се определя въз основа на одобрена от ВЪЗЛОЖИТЕЛЯ </w:t>
      </w:r>
      <w:proofErr w:type="spellStart"/>
      <w:r w:rsidRPr="000252E1">
        <w:rPr>
          <w:rFonts w:eastAsia="Times New Roman"/>
        </w:rPr>
        <w:t>остойностена</w:t>
      </w:r>
      <w:proofErr w:type="spellEnd"/>
      <w:r w:rsidRPr="000252E1">
        <w:rPr>
          <w:rFonts w:eastAsia="Times New Roman"/>
        </w:rPr>
        <w:t xml:space="preserve"> п</w:t>
      </w:r>
      <w:r w:rsidR="00585FD3" w:rsidRPr="000252E1">
        <w:rPr>
          <w:rFonts w:eastAsia="Times New Roman"/>
        </w:rPr>
        <w:t>о правилата на т. 3.1, т. 3.2,</w:t>
      </w:r>
      <w:r w:rsidRPr="000252E1">
        <w:rPr>
          <w:rFonts w:eastAsia="Times New Roman"/>
        </w:rPr>
        <w:t xml:space="preserve">т. 3.3 </w:t>
      </w:r>
      <w:r w:rsidR="00585FD3" w:rsidRPr="000252E1">
        <w:rPr>
          <w:rFonts w:eastAsia="Times New Roman"/>
        </w:rPr>
        <w:t xml:space="preserve">и т.3.4 </w:t>
      </w:r>
      <w:r w:rsidRPr="000252E1">
        <w:rPr>
          <w:rFonts w:eastAsia="Times New Roman"/>
        </w:rPr>
        <w:t>окончателна количествено-стойностна сметка (КСС), придружена</w:t>
      </w:r>
      <w:r w:rsidRPr="000252E1">
        <w:rPr>
          <w:rFonts w:eastAsia="Times New Roman"/>
          <w:color w:val="FF0000"/>
        </w:rPr>
        <w:t xml:space="preserve"> </w:t>
      </w:r>
      <w:r w:rsidRPr="000252E1">
        <w:rPr>
          <w:rFonts w:eastAsia="Times New Roman"/>
        </w:rPr>
        <w:t>с анализи за образуване на единичните цени за всички видове работи,</w:t>
      </w:r>
      <w:r w:rsidR="00585FD3" w:rsidRPr="000252E1">
        <w:rPr>
          <w:rFonts w:eastAsia="Times New Roman"/>
        </w:rPr>
        <w:t xml:space="preserve"> попадащи в хипотезата на т. 3.3</w:t>
      </w:r>
      <w:r w:rsidRPr="000252E1">
        <w:rPr>
          <w:rFonts w:eastAsia="Times New Roman"/>
        </w:rPr>
        <w:t>.</w:t>
      </w:r>
    </w:p>
    <w:p w14:paraId="74D30C8B" w14:textId="27C1131A" w:rsidR="000252E1" w:rsidRDefault="00613A71" w:rsidP="00BD24D2">
      <w:pPr>
        <w:ind w:firstLine="709"/>
        <w:jc w:val="both"/>
        <w:rPr>
          <w:rFonts w:eastAsia="Times New Roman"/>
          <w:bCs/>
        </w:rPr>
      </w:pPr>
      <w:r w:rsidRPr="000252E1">
        <w:rPr>
          <w:rFonts w:eastAsia="Times New Roman"/>
        </w:rPr>
        <w:t>3.6</w:t>
      </w:r>
      <w:r w:rsidR="00BD24D2" w:rsidRPr="000252E1">
        <w:rPr>
          <w:rFonts w:eastAsia="Times New Roman"/>
        </w:rPr>
        <w:t xml:space="preserve">. </w:t>
      </w:r>
      <w:r w:rsidR="000252E1" w:rsidRPr="006A04F6">
        <w:rPr>
          <w:rFonts w:eastAsia="Times New Roman"/>
          <w:bCs/>
        </w:rPr>
        <w:t>След приключване изпълнението на СМР, изпълнителят и възложителят, чрез лицето/лицата изпълняващи инвеститорски контрол, двустранно подписват протокол за реално изпълнените СМР по количества и цени, в т.ч. число и на допълнително възложените такива (при наличие). Към протокола се прилагат анализите за образуване на единичните цени за всички видове работи попадащи извън обхвата на предварително оферираните. С протокола се удостоверява завършването на всеки обект. Предоставянето на необходимите документи</w:t>
      </w:r>
      <w:r w:rsidR="000252E1">
        <w:rPr>
          <w:rFonts w:eastAsia="Times New Roman"/>
          <w:bCs/>
        </w:rPr>
        <w:t>, в т.ч. документи за забава (при необходимост),</w:t>
      </w:r>
      <w:r w:rsidR="000252E1" w:rsidRPr="006A04F6">
        <w:rPr>
          <w:rFonts w:eastAsia="Times New Roman"/>
          <w:bCs/>
        </w:rPr>
        <w:t xml:space="preserve"> за извършване на плащане на съответния обект следва да бъде направено от Изпълнителя в срок от 15 календарни дни от датата на приключване на възложените със съответното </w:t>
      </w:r>
      <w:proofErr w:type="spellStart"/>
      <w:r w:rsidR="000252E1" w:rsidRPr="006A04F6">
        <w:rPr>
          <w:rFonts w:eastAsia="Times New Roman"/>
          <w:bCs/>
        </w:rPr>
        <w:t>възлагателно</w:t>
      </w:r>
      <w:proofErr w:type="spellEnd"/>
      <w:r w:rsidR="000252E1" w:rsidRPr="006A04F6">
        <w:rPr>
          <w:rFonts w:eastAsia="Times New Roman"/>
          <w:bCs/>
        </w:rPr>
        <w:t xml:space="preserve"> писмо СМР/СРР, включително и допълнително възложените (при наличие на такива).</w:t>
      </w:r>
    </w:p>
    <w:p w14:paraId="08997B2E" w14:textId="45D7AACC" w:rsidR="00076C85" w:rsidRPr="000252E1" w:rsidRDefault="000252E1" w:rsidP="000252E1">
      <w:pPr>
        <w:ind w:firstLine="709"/>
        <w:jc w:val="both"/>
        <w:rPr>
          <w:rFonts w:eastAsia="Times New Roman"/>
          <w:highlight w:val="yellow"/>
        </w:rPr>
      </w:pPr>
      <w:r>
        <w:rPr>
          <w:rFonts w:eastAsia="Times New Roman"/>
          <w:bCs/>
        </w:rPr>
        <w:t xml:space="preserve">3.7. След утвърждаване на предадените документи посочени в т. 3.6. и </w:t>
      </w:r>
      <w:r w:rsidRPr="006A04F6">
        <w:rPr>
          <w:rFonts w:eastAsia="Times New Roman"/>
          <w:bCs/>
        </w:rPr>
        <w:t>двустранно подписват протокол за реално изпълнените СМР по количества и цени</w:t>
      </w:r>
      <w:r>
        <w:rPr>
          <w:rFonts w:eastAsia="Times New Roman"/>
          <w:bCs/>
        </w:rPr>
        <w:t>,</w:t>
      </w:r>
      <w:r w:rsidRPr="000252E1">
        <w:rPr>
          <w:rFonts w:eastAsia="Times New Roman"/>
        </w:rPr>
        <w:t xml:space="preserve"> </w:t>
      </w:r>
      <w:r w:rsidR="00076C85" w:rsidRPr="000252E1">
        <w:rPr>
          <w:rFonts w:eastAsia="Times New Roman"/>
          <w:bCs/>
        </w:rPr>
        <w:t xml:space="preserve">Изпълнителят представя на възложителя фактура за заплащане на извършеното СМР. На заплащане </w:t>
      </w:r>
      <w:r w:rsidR="00076C85" w:rsidRPr="000252E1">
        <w:rPr>
          <w:rFonts w:eastAsia="Times New Roman"/>
          <w:bCs/>
        </w:rPr>
        <w:lastRenderedPageBreak/>
        <w:t>подлежат само реално изпълнените видове работи, предварително заявени от Възложителя и допълнително възложените такива (при наличие).</w:t>
      </w:r>
    </w:p>
    <w:p w14:paraId="4863A00D" w14:textId="70DDD9E0" w:rsidR="00206E74" w:rsidRPr="00206E74" w:rsidRDefault="00613A71" w:rsidP="000252E1">
      <w:pPr>
        <w:tabs>
          <w:tab w:val="left" w:pos="993"/>
          <w:tab w:val="left" w:pos="1635"/>
        </w:tabs>
        <w:ind w:firstLine="709"/>
        <w:jc w:val="both"/>
        <w:rPr>
          <w:rFonts w:eastAsia="Times New Roman"/>
          <w:bCs/>
        </w:rPr>
      </w:pPr>
      <w:r>
        <w:rPr>
          <w:rFonts w:eastAsia="Times New Roman"/>
        </w:rPr>
        <w:t>3.</w:t>
      </w:r>
      <w:r w:rsidR="000252E1">
        <w:rPr>
          <w:rFonts w:eastAsia="Times New Roman"/>
        </w:rPr>
        <w:t>8</w:t>
      </w:r>
      <w:r w:rsidR="00BD24D2">
        <w:rPr>
          <w:rFonts w:eastAsia="Times New Roman"/>
        </w:rPr>
        <w:t xml:space="preserve">. </w:t>
      </w:r>
      <w:r w:rsidR="00206E74" w:rsidRPr="00206E74">
        <w:rPr>
          <w:rFonts w:eastAsia="Times New Roman"/>
          <w:bCs/>
        </w:rPr>
        <w:t>Плащанията по настоящия договор ще се извършват в български лева, по посочената от Изпълнителя банкова сметка.</w:t>
      </w:r>
    </w:p>
    <w:p w14:paraId="30FFE12C" w14:textId="77777777" w:rsidR="00206E74" w:rsidRPr="00206E74" w:rsidRDefault="00206E74" w:rsidP="00206E74">
      <w:pPr>
        <w:tabs>
          <w:tab w:val="left" w:pos="993"/>
          <w:tab w:val="left" w:pos="1635"/>
        </w:tabs>
        <w:ind w:firstLine="567"/>
        <w:jc w:val="both"/>
        <w:rPr>
          <w:rFonts w:eastAsia="Times New Roman"/>
          <w:bCs/>
        </w:rPr>
      </w:pPr>
      <w:r w:rsidRPr="00206E74">
        <w:rPr>
          <w:rFonts w:eastAsia="Times New Roman"/>
          <w:bCs/>
        </w:rPr>
        <w:t>Плащанията по настоящия договор ще се извършват по следния начин:</w:t>
      </w:r>
    </w:p>
    <w:p w14:paraId="636E35A4" w14:textId="77777777" w:rsidR="00206E74" w:rsidRPr="00206E74" w:rsidRDefault="00206E74" w:rsidP="00206E74">
      <w:pPr>
        <w:tabs>
          <w:tab w:val="left" w:pos="993"/>
          <w:tab w:val="left" w:pos="1635"/>
        </w:tabs>
        <w:ind w:firstLine="567"/>
        <w:jc w:val="both"/>
        <w:rPr>
          <w:rFonts w:eastAsia="Times New Roman"/>
          <w:bCs/>
        </w:rPr>
      </w:pPr>
      <w:r w:rsidRPr="00206E74">
        <w:rPr>
          <w:rFonts w:eastAsia="Times New Roman"/>
          <w:bCs/>
        </w:rPr>
        <w:t>Разплащането ще се извършва по банков път по банкова сметка на ИЗПЪЛНИТЕЛЯ,  след изготвяне на протокол за действително извършени видове СМР за приемане на действително извършената работа и представяне на фактура от страна на ИЗПЪЛНИТЕЛЯ.</w:t>
      </w:r>
    </w:p>
    <w:p w14:paraId="160CBA8F" w14:textId="54DEE556" w:rsidR="00206E74" w:rsidRDefault="00206E74" w:rsidP="00206E74">
      <w:pPr>
        <w:tabs>
          <w:tab w:val="left" w:pos="993"/>
          <w:tab w:val="left" w:pos="1635"/>
        </w:tabs>
        <w:ind w:firstLine="567"/>
        <w:jc w:val="both"/>
        <w:rPr>
          <w:rFonts w:eastAsia="Times New Roman"/>
          <w:bCs/>
        </w:rPr>
      </w:pPr>
      <w:r w:rsidRPr="00206E74">
        <w:rPr>
          <w:rFonts w:eastAsia="Times New Roman"/>
          <w:bCs/>
        </w:rPr>
        <w:t xml:space="preserve">Стойността на извършените дейности се определя по цени посочени в Приложение № </w:t>
      </w:r>
      <w:r w:rsidR="00076C85">
        <w:rPr>
          <w:rFonts w:eastAsia="Times New Roman"/>
          <w:bCs/>
        </w:rPr>
        <w:t>………….</w:t>
      </w:r>
      <w:r w:rsidRPr="00206E74">
        <w:rPr>
          <w:rFonts w:eastAsia="Times New Roman"/>
          <w:bCs/>
        </w:rPr>
        <w:t xml:space="preserve">(Сметки от </w:t>
      </w:r>
      <w:r w:rsidR="00076C85">
        <w:rPr>
          <w:rFonts w:eastAsia="Times New Roman"/>
          <w:bCs/>
        </w:rPr>
        <w:t>………….</w:t>
      </w:r>
      <w:r w:rsidRPr="00206E74">
        <w:rPr>
          <w:rFonts w:eastAsia="Times New Roman"/>
          <w:bCs/>
        </w:rPr>
        <w:t xml:space="preserve"> до </w:t>
      </w:r>
      <w:r w:rsidR="00076C85">
        <w:rPr>
          <w:rFonts w:eastAsia="Times New Roman"/>
          <w:bCs/>
        </w:rPr>
        <w:t>………….</w:t>
      </w:r>
      <w:r w:rsidRPr="00206E74">
        <w:rPr>
          <w:rFonts w:eastAsia="Times New Roman"/>
          <w:bCs/>
        </w:rPr>
        <w:t>)</w:t>
      </w:r>
      <w:r w:rsidR="00076C85">
        <w:rPr>
          <w:rStyle w:val="a3"/>
        </w:rPr>
        <w:t>*</w:t>
      </w:r>
      <w:r w:rsidRPr="00206E74">
        <w:rPr>
          <w:rFonts w:eastAsia="Times New Roman"/>
          <w:bCs/>
        </w:rPr>
        <w:t xml:space="preserve">а съответната позиция, съгласно ценовото предложение на ИЗПЪЛНИТЕЛЯ.  </w:t>
      </w:r>
    </w:p>
    <w:p w14:paraId="0610FF8B" w14:textId="6E7E5FD8" w:rsidR="00076C85" w:rsidRPr="00076C85" w:rsidRDefault="00076C85" w:rsidP="00206E74">
      <w:pPr>
        <w:tabs>
          <w:tab w:val="left" w:pos="993"/>
          <w:tab w:val="left" w:pos="1635"/>
        </w:tabs>
        <w:ind w:firstLine="567"/>
        <w:jc w:val="both"/>
        <w:rPr>
          <w:rFonts w:eastAsia="Times New Roman"/>
          <w:b/>
          <w:bCs/>
        </w:rPr>
      </w:pPr>
      <w:r w:rsidRPr="00076C85">
        <w:rPr>
          <w:rFonts w:eastAsia="Times New Roman"/>
          <w:b/>
          <w:bCs/>
        </w:rPr>
        <w:t>*номерата н</w:t>
      </w:r>
      <w:r>
        <w:rPr>
          <w:rFonts w:eastAsia="Times New Roman"/>
          <w:b/>
          <w:bCs/>
        </w:rPr>
        <w:t xml:space="preserve">а приложението и на сметките се </w:t>
      </w:r>
      <w:r w:rsidRPr="00076C85">
        <w:rPr>
          <w:rFonts w:eastAsia="Times New Roman"/>
          <w:b/>
          <w:bCs/>
        </w:rPr>
        <w:t>попълват в зависимост от обособената позиция</w:t>
      </w:r>
    </w:p>
    <w:p w14:paraId="015DBB99" w14:textId="77777777" w:rsidR="00206E74" w:rsidRPr="00206E74" w:rsidRDefault="00206E74" w:rsidP="00206E74">
      <w:pPr>
        <w:tabs>
          <w:tab w:val="left" w:pos="993"/>
          <w:tab w:val="left" w:pos="1635"/>
        </w:tabs>
        <w:ind w:firstLine="567"/>
        <w:jc w:val="both"/>
        <w:rPr>
          <w:rFonts w:eastAsia="Times New Roman"/>
          <w:bCs/>
        </w:rPr>
      </w:pPr>
      <w:r w:rsidRPr="00206E74">
        <w:rPr>
          <w:rFonts w:eastAsia="Times New Roman"/>
          <w:bCs/>
        </w:rPr>
        <w:t xml:space="preserve">Видове СМР, извън предложението, се договарят с констативен протокол между представител на ВЪЗЛОЖИТЕЛЯ, упражняващ контрол и ИЗПЪЛНИТЕЛЯ  и се разплащат по утвърдени анализни цени, съставени при следните елементи на ценообразуване :  </w:t>
      </w:r>
    </w:p>
    <w:p w14:paraId="03F2802D" w14:textId="77777777" w:rsidR="00206E74" w:rsidRPr="00206E74" w:rsidRDefault="00206E74" w:rsidP="00206E74">
      <w:pPr>
        <w:tabs>
          <w:tab w:val="left" w:pos="993"/>
          <w:tab w:val="left" w:pos="1635"/>
        </w:tabs>
        <w:ind w:firstLine="567"/>
        <w:jc w:val="both"/>
        <w:rPr>
          <w:rFonts w:eastAsia="Times New Roman"/>
          <w:bCs/>
        </w:rPr>
      </w:pPr>
      <w:r w:rsidRPr="00206E74">
        <w:rPr>
          <w:rFonts w:eastAsia="Times New Roman"/>
          <w:bCs/>
        </w:rPr>
        <w:t>- Часова ставка – ........ лв. / час;</w:t>
      </w:r>
    </w:p>
    <w:p w14:paraId="092BFC8B" w14:textId="77777777" w:rsidR="00206E74" w:rsidRPr="00206E74" w:rsidRDefault="00206E74" w:rsidP="00206E74">
      <w:pPr>
        <w:tabs>
          <w:tab w:val="left" w:pos="993"/>
          <w:tab w:val="left" w:pos="1635"/>
        </w:tabs>
        <w:ind w:firstLine="567"/>
        <w:jc w:val="both"/>
        <w:rPr>
          <w:rFonts w:eastAsia="Times New Roman"/>
          <w:bCs/>
        </w:rPr>
      </w:pPr>
      <w:r w:rsidRPr="00206E74">
        <w:rPr>
          <w:rFonts w:eastAsia="Times New Roman"/>
          <w:bCs/>
        </w:rPr>
        <w:t>- Допълнителни разходи върху труда - ........ %;</w:t>
      </w:r>
    </w:p>
    <w:p w14:paraId="77841653" w14:textId="77777777" w:rsidR="00206E74" w:rsidRPr="00206E74" w:rsidRDefault="00206E74" w:rsidP="00206E74">
      <w:pPr>
        <w:tabs>
          <w:tab w:val="left" w:pos="993"/>
          <w:tab w:val="left" w:pos="1635"/>
        </w:tabs>
        <w:ind w:firstLine="567"/>
        <w:jc w:val="both"/>
        <w:rPr>
          <w:rFonts w:eastAsia="Times New Roman"/>
          <w:bCs/>
        </w:rPr>
      </w:pPr>
      <w:r w:rsidRPr="00206E74">
        <w:rPr>
          <w:rFonts w:eastAsia="Times New Roman"/>
          <w:bCs/>
        </w:rPr>
        <w:t>- Допълнителни разходи върху механизацията - ........ %;</w:t>
      </w:r>
    </w:p>
    <w:p w14:paraId="21596712" w14:textId="77777777" w:rsidR="00206E74" w:rsidRPr="00206E74" w:rsidRDefault="00206E74" w:rsidP="00206E74">
      <w:pPr>
        <w:tabs>
          <w:tab w:val="left" w:pos="993"/>
          <w:tab w:val="left" w:pos="1635"/>
        </w:tabs>
        <w:ind w:firstLine="567"/>
        <w:jc w:val="both"/>
        <w:rPr>
          <w:rFonts w:eastAsia="Times New Roman"/>
          <w:bCs/>
        </w:rPr>
      </w:pPr>
      <w:r w:rsidRPr="00206E74">
        <w:rPr>
          <w:rFonts w:eastAsia="Times New Roman"/>
          <w:bCs/>
        </w:rPr>
        <w:t xml:space="preserve">- </w:t>
      </w:r>
      <w:proofErr w:type="spellStart"/>
      <w:r w:rsidRPr="00206E74">
        <w:rPr>
          <w:rFonts w:eastAsia="Times New Roman"/>
          <w:bCs/>
        </w:rPr>
        <w:t>Доставно</w:t>
      </w:r>
      <w:proofErr w:type="spellEnd"/>
      <w:r w:rsidRPr="00206E74">
        <w:rPr>
          <w:rFonts w:eastAsia="Times New Roman"/>
          <w:bCs/>
        </w:rPr>
        <w:t xml:space="preserve"> – складови разходи - ........... %;</w:t>
      </w:r>
    </w:p>
    <w:p w14:paraId="7DD3DF66" w14:textId="77777777" w:rsidR="00206E74" w:rsidRPr="00206E74" w:rsidRDefault="00206E74" w:rsidP="00206E74">
      <w:pPr>
        <w:tabs>
          <w:tab w:val="left" w:pos="993"/>
          <w:tab w:val="left" w:pos="1635"/>
        </w:tabs>
        <w:ind w:firstLine="567"/>
        <w:jc w:val="both"/>
        <w:rPr>
          <w:rFonts w:eastAsia="Times New Roman"/>
          <w:bCs/>
        </w:rPr>
      </w:pPr>
      <w:r w:rsidRPr="00206E74">
        <w:rPr>
          <w:rFonts w:eastAsia="Times New Roman"/>
          <w:bCs/>
        </w:rPr>
        <w:t>- Печалба – ....%;</w:t>
      </w:r>
    </w:p>
    <w:p w14:paraId="442E3F4B" w14:textId="77777777" w:rsidR="00206E74" w:rsidRPr="00206E74" w:rsidRDefault="00206E74" w:rsidP="00206E74">
      <w:pPr>
        <w:ind w:firstLine="567"/>
        <w:jc w:val="both"/>
        <w:rPr>
          <w:rFonts w:eastAsia="Times New Roman"/>
          <w:bCs/>
        </w:rPr>
      </w:pPr>
      <w:r w:rsidRPr="00206E74">
        <w:rPr>
          <w:rFonts w:eastAsia="Times New Roman"/>
          <w:bCs/>
        </w:rPr>
        <w:t>- Цена за изготвяне на становище от правоспособно лице по съответната част от …. лв. – за обособена позиция №1</w:t>
      </w:r>
    </w:p>
    <w:p w14:paraId="3D3F082C" w14:textId="77777777" w:rsidR="00206E74" w:rsidRPr="00206E74" w:rsidRDefault="00206E74" w:rsidP="00206E74">
      <w:pPr>
        <w:ind w:firstLine="567"/>
        <w:jc w:val="both"/>
        <w:rPr>
          <w:rFonts w:eastAsia="Times New Roman"/>
          <w:bCs/>
        </w:rPr>
      </w:pPr>
      <w:r w:rsidRPr="00206E74">
        <w:rPr>
          <w:rFonts w:eastAsia="Times New Roman"/>
          <w:bCs/>
        </w:rPr>
        <w:t>- Цена за изготвяне на становище от правоспособно лице по съответната част от …. лв. – за обособена позиция №2</w:t>
      </w:r>
    </w:p>
    <w:p w14:paraId="3629575A" w14:textId="77777777" w:rsidR="00206E74" w:rsidRPr="00206E74" w:rsidRDefault="00206E74" w:rsidP="00206E74">
      <w:pPr>
        <w:ind w:firstLine="567"/>
        <w:jc w:val="both"/>
        <w:rPr>
          <w:rFonts w:eastAsia="Times New Roman"/>
          <w:bCs/>
        </w:rPr>
      </w:pPr>
      <w:r w:rsidRPr="00206E74">
        <w:rPr>
          <w:rFonts w:eastAsia="Times New Roman"/>
          <w:bCs/>
        </w:rPr>
        <w:t>- Цена за изготвяне на проект за вертикална планировка от правоспособно лице …</w:t>
      </w:r>
      <w:r w:rsidRPr="00206E74">
        <w:rPr>
          <w:rFonts w:eastAsia="Times New Roman"/>
          <w:bCs/>
          <w:highlight w:val="yellow"/>
        </w:rPr>
        <w:t xml:space="preserve"> </w:t>
      </w:r>
      <w:r w:rsidRPr="00206E74">
        <w:rPr>
          <w:rFonts w:eastAsia="Times New Roman"/>
          <w:bCs/>
        </w:rPr>
        <w:t>лв. – за обособена позиция №2</w:t>
      </w:r>
    </w:p>
    <w:p w14:paraId="6B08E997" w14:textId="77777777" w:rsidR="00206E74" w:rsidRPr="00206E74" w:rsidRDefault="00206E74" w:rsidP="00206E74">
      <w:pPr>
        <w:tabs>
          <w:tab w:val="left" w:pos="993"/>
          <w:tab w:val="left" w:pos="1635"/>
        </w:tabs>
        <w:ind w:firstLine="567"/>
        <w:jc w:val="both"/>
        <w:rPr>
          <w:rFonts w:eastAsia="Times New Roman"/>
          <w:bCs/>
        </w:rPr>
      </w:pPr>
    </w:p>
    <w:p w14:paraId="4FF63426" w14:textId="25B0FBD1" w:rsidR="00206E74" w:rsidRDefault="00206E74" w:rsidP="00206E74">
      <w:pPr>
        <w:tabs>
          <w:tab w:val="left" w:pos="993"/>
          <w:tab w:val="left" w:pos="1635"/>
        </w:tabs>
        <w:ind w:firstLine="567"/>
        <w:jc w:val="both"/>
        <w:rPr>
          <w:rFonts w:eastAsia="Times New Roman"/>
          <w:bCs/>
        </w:rPr>
      </w:pPr>
      <w:r w:rsidRPr="00206E74">
        <w:rPr>
          <w:rFonts w:eastAsia="Times New Roman"/>
          <w:bCs/>
        </w:rPr>
        <w:t xml:space="preserve">и цени на материалите и механизацията съгласно </w:t>
      </w:r>
      <w:r w:rsidRPr="000252E1">
        <w:rPr>
          <w:rFonts w:eastAsia="Times New Roman"/>
          <w:bCs/>
        </w:rPr>
        <w:t xml:space="preserve">Приложение № </w:t>
      </w:r>
      <w:r w:rsidR="00DB3111">
        <w:rPr>
          <w:rFonts w:eastAsia="Times New Roman"/>
          <w:bCs/>
        </w:rPr>
        <w:t>……</w:t>
      </w:r>
      <w:r w:rsidRPr="00206E74">
        <w:rPr>
          <w:rFonts w:eastAsia="Times New Roman"/>
          <w:bCs/>
        </w:rPr>
        <w:t xml:space="preserve"> (Сметки от </w:t>
      </w:r>
      <w:r w:rsidR="00DB3111">
        <w:rPr>
          <w:rFonts w:eastAsia="Times New Roman"/>
          <w:bCs/>
        </w:rPr>
        <w:t>……</w:t>
      </w:r>
      <w:r w:rsidRPr="00206E74">
        <w:rPr>
          <w:rFonts w:eastAsia="Times New Roman"/>
          <w:bCs/>
        </w:rPr>
        <w:t xml:space="preserve"> до </w:t>
      </w:r>
      <w:r w:rsidR="00DB3111">
        <w:rPr>
          <w:rFonts w:eastAsia="Times New Roman"/>
          <w:bCs/>
        </w:rPr>
        <w:t>…..</w:t>
      </w:r>
      <w:r w:rsidRPr="00206E74">
        <w:rPr>
          <w:rFonts w:eastAsia="Times New Roman"/>
          <w:bCs/>
        </w:rPr>
        <w:t>) според съответната обособена позиция,</w:t>
      </w:r>
    </w:p>
    <w:p w14:paraId="11B94377" w14:textId="297B0E91" w:rsidR="00DB3111" w:rsidRPr="00DB3111" w:rsidRDefault="00DB3111" w:rsidP="00206E74">
      <w:pPr>
        <w:tabs>
          <w:tab w:val="left" w:pos="993"/>
          <w:tab w:val="left" w:pos="1635"/>
        </w:tabs>
        <w:ind w:firstLine="567"/>
        <w:jc w:val="both"/>
        <w:rPr>
          <w:rFonts w:eastAsia="Times New Roman"/>
          <w:b/>
          <w:bCs/>
        </w:rPr>
      </w:pPr>
      <w:r w:rsidRPr="00DB3111">
        <w:rPr>
          <w:rFonts w:eastAsia="Times New Roman"/>
          <w:bCs/>
        </w:rPr>
        <w:t>*</w:t>
      </w:r>
      <w:r w:rsidRPr="00DB3111">
        <w:rPr>
          <w:rFonts w:eastAsia="Times New Roman"/>
          <w:b/>
          <w:bCs/>
        </w:rPr>
        <w:t>номерата на приложението и на сметките се попълват в зависимост от обособената позиция</w:t>
      </w:r>
    </w:p>
    <w:p w14:paraId="46B52B01" w14:textId="5103810E" w:rsidR="000252E1" w:rsidRDefault="000252E1" w:rsidP="00206E74">
      <w:pPr>
        <w:tabs>
          <w:tab w:val="left" w:pos="993"/>
          <w:tab w:val="left" w:pos="1635"/>
        </w:tabs>
        <w:spacing w:after="200"/>
        <w:ind w:firstLine="709"/>
        <w:jc w:val="both"/>
        <w:rPr>
          <w:rFonts w:eastAsia="Calibri"/>
          <w:bCs/>
        </w:rPr>
      </w:pPr>
      <w:r w:rsidRPr="000252E1">
        <w:rPr>
          <w:rFonts w:eastAsia="Times New Roman"/>
          <w:bCs/>
        </w:rPr>
        <w:t xml:space="preserve">При формиране на единичните цени за всички обекти, цените на различните видове СМР, както и показателите на ценообразуването за непредвидените такива са непроменливи и са съгласно офертата на изпълнителя. </w:t>
      </w:r>
      <w:r w:rsidRPr="000252E1">
        <w:rPr>
          <w:rFonts w:eastAsia="Calibri"/>
          <w:bCs/>
        </w:rPr>
        <w:t xml:space="preserve">Цените на материали, </w:t>
      </w:r>
      <w:proofErr w:type="spellStart"/>
      <w:r w:rsidRPr="000252E1">
        <w:rPr>
          <w:rFonts w:eastAsia="Calibri"/>
          <w:bCs/>
        </w:rPr>
        <w:t>непопадащи</w:t>
      </w:r>
      <w:proofErr w:type="spellEnd"/>
      <w:r w:rsidRPr="000252E1">
        <w:rPr>
          <w:rFonts w:eastAsia="Calibri"/>
          <w:bCs/>
        </w:rPr>
        <w:t xml:space="preserve"> в обхвата на офертата на изпълнителя, се доказват с фактури</w:t>
      </w:r>
      <w:r w:rsidR="00A7295F">
        <w:rPr>
          <w:rFonts w:eastAsia="Calibri"/>
          <w:bCs/>
        </w:rPr>
        <w:t xml:space="preserve"> и подлежат на предварително одобрение от Възложителя</w:t>
      </w:r>
      <w:r w:rsidRPr="000252E1">
        <w:rPr>
          <w:rFonts w:eastAsia="Calibri"/>
          <w:bCs/>
        </w:rPr>
        <w:t xml:space="preserve">. Същите не трябва да надвишават средно аритметичната цена на материала след направено съвместно проучване с представител на Възложителя между пет фирми дистрибутори. За материали, за които е невъзможно проучване между пет фирми дистрибутори, поради липса на толкова на брой дистрибутори, се извършва такова между наличните такива. Наличието на предната хипотеза се доказва/документира по съответния ред. </w:t>
      </w:r>
      <w:r w:rsidRPr="000252E1">
        <w:rPr>
          <w:rFonts w:eastAsia="Times New Roman"/>
          <w:bCs/>
        </w:rPr>
        <w:t>Цената на механизацията се доказва чрез калкулация.</w:t>
      </w:r>
    </w:p>
    <w:p w14:paraId="0C5EC5C9" w14:textId="77777777" w:rsidR="00206E74" w:rsidRPr="00206E74" w:rsidRDefault="00206E74" w:rsidP="00206E74">
      <w:pPr>
        <w:jc w:val="both"/>
        <w:rPr>
          <w:rFonts w:eastAsia="Times New Roman"/>
          <w:b/>
          <w:bCs/>
        </w:rPr>
      </w:pPr>
      <w:r w:rsidRPr="00206E74">
        <w:rPr>
          <w:rFonts w:eastAsia="Times New Roman"/>
          <w:b/>
          <w:bCs/>
        </w:rPr>
        <w:t>Допустими плащания при спазване на горе упоменатите условия:</w:t>
      </w:r>
    </w:p>
    <w:p w14:paraId="2AD6716F" w14:textId="77777777" w:rsidR="00206E74" w:rsidRPr="00206E74" w:rsidRDefault="00206E74" w:rsidP="00206E74">
      <w:pPr>
        <w:jc w:val="both"/>
        <w:rPr>
          <w:rFonts w:eastAsia="Times New Roman"/>
          <w:b/>
          <w:bCs/>
        </w:rPr>
      </w:pPr>
    </w:p>
    <w:p w14:paraId="7FCA78C0" w14:textId="77777777" w:rsidR="00206E74" w:rsidRPr="00206E74" w:rsidRDefault="00206E74" w:rsidP="00206E74">
      <w:pPr>
        <w:jc w:val="both"/>
        <w:rPr>
          <w:rFonts w:eastAsia="Times New Roman"/>
          <w:bCs/>
        </w:rPr>
      </w:pPr>
      <w:r w:rsidRPr="00206E74">
        <w:rPr>
          <w:rFonts w:eastAsia="Times New Roman"/>
          <w:b/>
          <w:bCs/>
        </w:rPr>
        <w:t xml:space="preserve">- Аванс </w:t>
      </w:r>
      <w:r w:rsidRPr="00206E74">
        <w:rPr>
          <w:rFonts w:eastAsia="Times New Roman"/>
          <w:bCs/>
        </w:rPr>
        <w:t>- за всеки от обектите, изпълнителят може да получи аванс в размер до 30% от одобрената КСС на възлагания обект. Сумата се превежда по банков път след представяне на фактура със стойността на искания аванс на съответния разпоредител;</w:t>
      </w:r>
    </w:p>
    <w:p w14:paraId="15875E41" w14:textId="77777777" w:rsidR="00206E74" w:rsidRPr="00206E74" w:rsidRDefault="00206E74" w:rsidP="00206E74">
      <w:pPr>
        <w:jc w:val="both"/>
        <w:rPr>
          <w:rFonts w:eastAsia="Times New Roman"/>
          <w:bCs/>
        </w:rPr>
      </w:pPr>
    </w:p>
    <w:p w14:paraId="0537AAE0" w14:textId="77777777" w:rsidR="00206E74" w:rsidRPr="00206E74" w:rsidRDefault="00206E74" w:rsidP="00206E74">
      <w:pPr>
        <w:jc w:val="both"/>
        <w:rPr>
          <w:rFonts w:eastAsia="Times New Roman"/>
          <w:bCs/>
        </w:rPr>
      </w:pPr>
      <w:r w:rsidRPr="00206E74">
        <w:rPr>
          <w:rFonts w:eastAsia="Times New Roman"/>
          <w:bCs/>
        </w:rPr>
        <w:t xml:space="preserve">- </w:t>
      </w:r>
      <w:r w:rsidRPr="00206E74">
        <w:rPr>
          <w:rFonts w:eastAsia="Times New Roman"/>
          <w:b/>
          <w:bCs/>
        </w:rPr>
        <w:t>Окончателно плащане</w:t>
      </w:r>
      <w:r w:rsidRPr="00206E74">
        <w:rPr>
          <w:rFonts w:eastAsia="Times New Roman"/>
          <w:bCs/>
        </w:rPr>
        <w:t xml:space="preserve"> – след изпълнението на всички СРР за всеки обект, удостоверено с  двустранно подписан протокол за изпълнените СРР, приспадане на получения аванс и фактура. Фактурата трябва да бъде издадена на съответния разпоредител с бюджетни средства.</w:t>
      </w:r>
    </w:p>
    <w:p w14:paraId="43A2FCE3" w14:textId="77777777" w:rsidR="00BD24D2" w:rsidRDefault="00BD24D2" w:rsidP="00751E5E">
      <w:pPr>
        <w:ind w:firstLine="567"/>
        <w:jc w:val="both"/>
        <w:rPr>
          <w:rFonts w:eastAsia="Times New Roman"/>
        </w:rPr>
      </w:pPr>
    </w:p>
    <w:p w14:paraId="5ECC5C11" w14:textId="77777777" w:rsidR="00BD24D2" w:rsidRDefault="00BD24D2" w:rsidP="00BD24D2">
      <w:pPr>
        <w:ind w:firstLine="567"/>
        <w:jc w:val="both"/>
        <w:rPr>
          <w:rFonts w:eastAsia="Times New Roman"/>
        </w:rPr>
      </w:pPr>
      <w:r>
        <w:rPr>
          <w:rFonts w:eastAsia="Times New Roman"/>
        </w:rPr>
        <w:t xml:space="preserve">При възникнала необходимост от извозване на отпадъци, разходите следва да се доказват с </w:t>
      </w:r>
      <w:proofErr w:type="spellStart"/>
      <w:r>
        <w:rPr>
          <w:rFonts w:eastAsia="Times New Roman"/>
        </w:rPr>
        <w:t>кантарни</w:t>
      </w:r>
      <w:proofErr w:type="spellEnd"/>
      <w:r>
        <w:rPr>
          <w:rFonts w:eastAsia="Times New Roman"/>
        </w:rPr>
        <w:t xml:space="preserve"> бележки от регионалното депо и да бъдат одобрени от ВЪЗЛОЖИТЕЛЯ или упълномощено от него лице в приемо-предавателния протокол.</w:t>
      </w:r>
    </w:p>
    <w:p w14:paraId="60F4DC94" w14:textId="09FC5EB7" w:rsidR="00BD24D2" w:rsidRDefault="00BD24D2" w:rsidP="00BD24D2">
      <w:pPr>
        <w:jc w:val="both"/>
        <w:rPr>
          <w:rFonts w:eastAsia="Times New Roman"/>
        </w:rPr>
      </w:pPr>
    </w:p>
    <w:p w14:paraId="31CA3B2B" w14:textId="77777777" w:rsidR="000252E1" w:rsidRDefault="000252E1" w:rsidP="00BD24D2">
      <w:pPr>
        <w:jc w:val="both"/>
        <w:rPr>
          <w:rFonts w:eastAsia="Times New Roman"/>
        </w:rPr>
      </w:pPr>
    </w:p>
    <w:p w14:paraId="2CBF02E4" w14:textId="77777777" w:rsidR="00BD24D2" w:rsidRPr="00C9407C" w:rsidRDefault="00BD24D2" w:rsidP="00C9407C">
      <w:pPr>
        <w:numPr>
          <w:ilvl w:val="0"/>
          <w:numId w:val="1"/>
        </w:numPr>
        <w:spacing w:after="200" w:line="276" w:lineRule="auto"/>
        <w:jc w:val="center"/>
        <w:rPr>
          <w:rFonts w:eastAsia="Times New Roman"/>
          <w:b/>
        </w:rPr>
      </w:pPr>
      <w:r>
        <w:rPr>
          <w:rFonts w:eastAsia="Times New Roman"/>
          <w:b/>
        </w:rPr>
        <w:t>Задължения и права на възложителя</w:t>
      </w:r>
    </w:p>
    <w:p w14:paraId="36DEB899" w14:textId="77777777" w:rsidR="00BD24D2" w:rsidRDefault="00BD24D2" w:rsidP="00BD24D2">
      <w:pPr>
        <w:ind w:firstLine="709"/>
        <w:jc w:val="both"/>
        <w:rPr>
          <w:rFonts w:eastAsia="Times New Roman"/>
        </w:rPr>
      </w:pPr>
      <w:r>
        <w:rPr>
          <w:rFonts w:eastAsia="Times New Roman"/>
        </w:rPr>
        <w:t>4.1. ВЪЗЛОЖИТЕЛЯТ ще има право по всяко време да извършва проверки за количествата и качеството на извършените работи и за стандартното им съответствие. ВЪЗЛОЖИТЕЛЯТ ще има право да привлича като свои пълномощници експерти, които ще имат право да извършват същите проверки и да разпореждат спиране или поправка при констатирани пропуски.</w:t>
      </w:r>
    </w:p>
    <w:p w14:paraId="195CA245" w14:textId="77777777" w:rsidR="00BD24D2" w:rsidRDefault="00BD24D2" w:rsidP="00BD24D2">
      <w:pPr>
        <w:ind w:firstLine="709"/>
        <w:jc w:val="both"/>
        <w:rPr>
          <w:rFonts w:eastAsia="Times New Roman"/>
        </w:rPr>
      </w:pPr>
      <w:r>
        <w:rPr>
          <w:rFonts w:eastAsia="Times New Roman"/>
        </w:rPr>
        <w:t>4.2. Контролът по изпълнението на договора ще се осъществява от Дирекция УТКС.</w:t>
      </w:r>
    </w:p>
    <w:p w14:paraId="11C9FEFF" w14:textId="77777777" w:rsidR="00BD24D2" w:rsidRDefault="00BD24D2" w:rsidP="00BD24D2">
      <w:pPr>
        <w:ind w:firstLine="709"/>
        <w:jc w:val="both"/>
        <w:rPr>
          <w:rFonts w:eastAsia="Times New Roman"/>
        </w:rPr>
      </w:pPr>
      <w:r>
        <w:rPr>
          <w:rFonts w:eastAsia="Times New Roman"/>
        </w:rPr>
        <w:t>4.2.1. При изпълнение на контрола служителите на Община Русе и /или упълномощените представители на Възложителя имат следните права и задължения:</w:t>
      </w:r>
    </w:p>
    <w:p w14:paraId="0D482C85" w14:textId="77777777" w:rsidR="00BD24D2" w:rsidRDefault="00BD24D2" w:rsidP="00BD24D2">
      <w:pPr>
        <w:ind w:firstLine="709"/>
        <w:jc w:val="both"/>
        <w:rPr>
          <w:rFonts w:eastAsia="Times New Roman"/>
        </w:rPr>
      </w:pPr>
      <w:r>
        <w:rPr>
          <w:rFonts w:eastAsia="Times New Roman"/>
        </w:rPr>
        <w:t>- Да извършват проверка относно начина на изпълнение на договорните задължения от страна на ИЗПЪЛНИТЕЛЯ и да дават  указания относно начина на изпълнение на договора, които са задължителни за ИЗПЪЛНИТЕЛЯ;</w:t>
      </w:r>
    </w:p>
    <w:p w14:paraId="24E0A06B" w14:textId="77777777" w:rsidR="00BD24D2" w:rsidRDefault="00BD24D2" w:rsidP="00BD24D2">
      <w:pPr>
        <w:ind w:firstLine="709"/>
        <w:jc w:val="both"/>
        <w:rPr>
          <w:rFonts w:eastAsia="Times New Roman"/>
        </w:rPr>
      </w:pPr>
      <w:r>
        <w:rPr>
          <w:rFonts w:eastAsia="Times New Roman"/>
        </w:rPr>
        <w:t>- Да сигнализират ИЗПЪЛНИТЕЛЯ за непълно или некачествено изпълнена работа, както и такава несъответстваща на възложената и да правят предложения за подобряване на организацията на работа, които са задължителни за ИЗПЪЛНИТЕЛЯ;</w:t>
      </w:r>
    </w:p>
    <w:p w14:paraId="5876E1E4" w14:textId="77777777" w:rsidR="00BD24D2" w:rsidRDefault="00BD24D2" w:rsidP="00BD24D2">
      <w:pPr>
        <w:ind w:firstLine="709"/>
        <w:jc w:val="both"/>
        <w:rPr>
          <w:rFonts w:eastAsia="Times New Roman"/>
        </w:rPr>
      </w:pPr>
      <w:r>
        <w:rPr>
          <w:rFonts w:eastAsia="Times New Roman"/>
        </w:rPr>
        <w:t>- Да проверяват и подписват представените от ИЗПЪЛНИТЕЛЯ протоколи за реално изпълнени и качествени СМР;</w:t>
      </w:r>
    </w:p>
    <w:p w14:paraId="63C4CA6F" w14:textId="77777777" w:rsidR="00BD24D2" w:rsidRDefault="00BD24D2" w:rsidP="00BD24D2">
      <w:pPr>
        <w:ind w:firstLine="709"/>
        <w:jc w:val="both"/>
        <w:rPr>
          <w:rFonts w:eastAsia="Times New Roman"/>
        </w:rPr>
      </w:pPr>
      <w:r>
        <w:rPr>
          <w:rFonts w:eastAsia="Times New Roman"/>
        </w:rPr>
        <w:t>- Да сигнализират висшестоящите ръководители в администрацията за констатирани нарушения на договорните условия при изпълнение на поръчката;</w:t>
      </w:r>
    </w:p>
    <w:p w14:paraId="0F96DFAA" w14:textId="77777777" w:rsidR="00BD24D2" w:rsidRDefault="00BD24D2" w:rsidP="00BD24D2">
      <w:pPr>
        <w:ind w:firstLine="709"/>
        <w:jc w:val="both"/>
        <w:rPr>
          <w:rFonts w:eastAsia="Times New Roman"/>
        </w:rPr>
      </w:pPr>
      <w:r>
        <w:rPr>
          <w:rFonts w:eastAsia="Times New Roman"/>
        </w:rPr>
        <w:t>- Да следят за стриктното спазване на сроковете за изпълнение;</w:t>
      </w:r>
    </w:p>
    <w:p w14:paraId="2A0F4058" w14:textId="77777777" w:rsidR="00BD24D2" w:rsidRDefault="00BD24D2" w:rsidP="00BD24D2">
      <w:pPr>
        <w:ind w:firstLine="709"/>
        <w:jc w:val="both"/>
        <w:rPr>
          <w:rFonts w:eastAsia="Times New Roman"/>
        </w:rPr>
      </w:pPr>
      <w:r>
        <w:rPr>
          <w:rFonts w:eastAsia="Times New Roman"/>
        </w:rPr>
        <w:t>-  имат достъп до строежа във всеки един момент.</w:t>
      </w:r>
    </w:p>
    <w:p w14:paraId="262443AA" w14:textId="77777777" w:rsidR="00BD24D2" w:rsidRDefault="00BD24D2" w:rsidP="00BD24D2">
      <w:pPr>
        <w:ind w:firstLine="709"/>
        <w:jc w:val="both"/>
        <w:rPr>
          <w:rFonts w:eastAsia="Times New Roman"/>
        </w:rPr>
      </w:pPr>
      <w:r>
        <w:rPr>
          <w:rFonts w:eastAsia="Times New Roman"/>
        </w:rPr>
        <w:t>- Да спазват одобрените вътрешни правила за контрол по изпълнението на договори за СМР в общинската администрация.</w:t>
      </w:r>
    </w:p>
    <w:p w14:paraId="5844A67A" w14:textId="77777777" w:rsidR="00BD24D2" w:rsidRDefault="00BD24D2" w:rsidP="00BD24D2">
      <w:pPr>
        <w:ind w:firstLine="709"/>
        <w:jc w:val="both"/>
        <w:rPr>
          <w:rFonts w:eastAsia="Times New Roman"/>
        </w:rPr>
      </w:pPr>
      <w:r>
        <w:rPr>
          <w:rFonts w:eastAsia="Times New Roman"/>
        </w:rPr>
        <w:t>4.</w:t>
      </w:r>
      <w:r>
        <w:rPr>
          <w:rFonts w:eastAsia="Times New Roman"/>
          <w:lang w:val="en-US"/>
        </w:rPr>
        <w:t>2</w:t>
      </w:r>
      <w:r>
        <w:rPr>
          <w:rFonts w:eastAsia="Times New Roman"/>
        </w:rPr>
        <w:t>. Ако видът на работите и естеството на ремонта налагат това, ВЪЗЛОЖИТЕЛЯТ ще има право да назначи строителен надзор и/или авторски надзор в съответствие с нормативната уредба по ЗУТ.</w:t>
      </w:r>
    </w:p>
    <w:p w14:paraId="5CB3685E" w14:textId="77777777" w:rsidR="00BD24D2" w:rsidRDefault="00BD24D2" w:rsidP="00BD24D2">
      <w:pPr>
        <w:ind w:firstLine="709"/>
        <w:jc w:val="both"/>
        <w:rPr>
          <w:rFonts w:eastAsia="Times New Roman"/>
        </w:rPr>
      </w:pPr>
      <w:r>
        <w:rPr>
          <w:rFonts w:eastAsia="Times New Roman"/>
        </w:rPr>
        <w:t>4.</w:t>
      </w:r>
      <w:r>
        <w:rPr>
          <w:rFonts w:eastAsia="Times New Roman"/>
          <w:lang w:val="en-US"/>
        </w:rPr>
        <w:t>3</w:t>
      </w:r>
      <w:r>
        <w:rPr>
          <w:rFonts w:eastAsia="Times New Roman"/>
        </w:rPr>
        <w:t xml:space="preserve">. ВЪЗЛОЖИТЕЛЯТ е длъжен да заплати договорената цена при условията на настоящия договор. </w:t>
      </w:r>
    </w:p>
    <w:p w14:paraId="69B7B404" w14:textId="77777777" w:rsidR="00BD24D2" w:rsidRDefault="00BD24D2" w:rsidP="00BD24D2">
      <w:pPr>
        <w:ind w:firstLine="709"/>
        <w:jc w:val="both"/>
        <w:rPr>
          <w:rFonts w:eastAsia="Times New Roman"/>
        </w:rPr>
      </w:pPr>
      <w:r>
        <w:rPr>
          <w:rFonts w:eastAsia="Times New Roman"/>
        </w:rPr>
        <w:t>4.</w:t>
      </w:r>
      <w:r>
        <w:rPr>
          <w:rFonts w:eastAsia="Times New Roman"/>
          <w:lang w:val="en-US"/>
        </w:rPr>
        <w:t>4</w:t>
      </w:r>
      <w:r>
        <w:rPr>
          <w:rFonts w:eastAsia="Times New Roman"/>
        </w:rPr>
        <w:t>. ВЪЗЛОЖИТЕЛЯТ се задължава след предварително уведомяване да осигурява компетентен свой представител за подписване на съответните актове и протоколи, когато се завършат договорените работи и когато това е необходимо.</w:t>
      </w:r>
    </w:p>
    <w:p w14:paraId="4781DD70" w14:textId="77777777" w:rsidR="00BD24D2" w:rsidRDefault="00BD24D2" w:rsidP="00BD24D2">
      <w:pPr>
        <w:ind w:firstLine="709"/>
        <w:jc w:val="both"/>
        <w:rPr>
          <w:rFonts w:eastAsia="Times New Roman"/>
        </w:rPr>
      </w:pPr>
      <w:r>
        <w:rPr>
          <w:rFonts w:eastAsia="Times New Roman"/>
        </w:rPr>
        <w:t xml:space="preserve">4.5 При установяване на </w:t>
      </w:r>
      <w:proofErr w:type="spellStart"/>
      <w:r>
        <w:rPr>
          <w:rFonts w:eastAsia="Times New Roman"/>
        </w:rPr>
        <w:t>неизвършени</w:t>
      </w:r>
      <w:proofErr w:type="spellEnd"/>
      <w:r>
        <w:rPr>
          <w:rFonts w:eastAsia="Times New Roman"/>
        </w:rPr>
        <w:t xml:space="preserve"> или недовършени работи, както и на работи с недостатъци ВЪЗЛОЖИТЕЛЯТ има право да иска тяхното извършване /довършване, съответно до отстраняване на недостатъците за сметка на ИЗПЪЛНИТЕЛЯ, като определя подходящ срок.</w:t>
      </w:r>
    </w:p>
    <w:p w14:paraId="5C18DF50" w14:textId="364CAC4D" w:rsidR="00BD24D2" w:rsidRDefault="00BD24D2" w:rsidP="00BD24D2">
      <w:pPr>
        <w:jc w:val="both"/>
        <w:rPr>
          <w:rFonts w:eastAsia="Times New Roman"/>
        </w:rPr>
      </w:pPr>
    </w:p>
    <w:p w14:paraId="367ACAFC" w14:textId="1FC9E430" w:rsidR="000252E1" w:rsidRDefault="000252E1" w:rsidP="00BD24D2">
      <w:pPr>
        <w:jc w:val="both"/>
        <w:rPr>
          <w:rFonts w:eastAsia="Times New Roman"/>
        </w:rPr>
      </w:pPr>
    </w:p>
    <w:p w14:paraId="1F43D996" w14:textId="77777777" w:rsidR="000252E1" w:rsidRDefault="000252E1" w:rsidP="00BD24D2">
      <w:pPr>
        <w:jc w:val="both"/>
        <w:rPr>
          <w:rFonts w:eastAsia="Times New Roman"/>
        </w:rPr>
      </w:pPr>
    </w:p>
    <w:p w14:paraId="413BE0CC" w14:textId="77777777" w:rsidR="00BD24D2" w:rsidRDefault="00BD24D2" w:rsidP="00BD24D2">
      <w:pPr>
        <w:numPr>
          <w:ilvl w:val="0"/>
          <w:numId w:val="1"/>
        </w:numPr>
        <w:spacing w:after="200" w:line="276" w:lineRule="auto"/>
        <w:jc w:val="center"/>
        <w:rPr>
          <w:rFonts w:eastAsia="Times New Roman"/>
          <w:b/>
        </w:rPr>
      </w:pPr>
      <w:r>
        <w:rPr>
          <w:rFonts w:eastAsia="Times New Roman"/>
          <w:b/>
        </w:rPr>
        <w:t>Задължения и права на изпълнителя</w:t>
      </w:r>
    </w:p>
    <w:p w14:paraId="75593C2F" w14:textId="51D4CF5F" w:rsidR="00BD24D2" w:rsidRDefault="00BD24D2" w:rsidP="00BD24D2">
      <w:pPr>
        <w:ind w:firstLine="709"/>
        <w:jc w:val="both"/>
        <w:rPr>
          <w:rFonts w:eastAsia="Times New Roman"/>
        </w:rPr>
      </w:pPr>
      <w:r>
        <w:rPr>
          <w:rFonts w:eastAsia="Times New Roman"/>
        </w:rPr>
        <w:t xml:space="preserve">5.1. ИЗПЪЛНИТЕЛЯТ се задължава да изпълни възложените му ремонтни строителни работи в срокове съобразно </w:t>
      </w:r>
      <w:proofErr w:type="spellStart"/>
      <w:r>
        <w:rPr>
          <w:rFonts w:eastAsia="Times New Roman"/>
        </w:rPr>
        <w:t>възлагателното</w:t>
      </w:r>
      <w:proofErr w:type="spellEnd"/>
      <w:r>
        <w:rPr>
          <w:rFonts w:eastAsia="Times New Roman"/>
        </w:rPr>
        <w:t xml:space="preserve"> писмо, при спазване на необходимата технологична</w:t>
      </w:r>
      <w:r w:rsidR="000252E1">
        <w:rPr>
          <w:rFonts w:eastAsia="Times New Roman"/>
        </w:rPr>
        <w:t xml:space="preserve"> последователност и нормативни и технологични (ПИП СМР)</w:t>
      </w:r>
      <w:r>
        <w:rPr>
          <w:rFonts w:eastAsia="Times New Roman"/>
        </w:rPr>
        <w:t xml:space="preserve"> правила.</w:t>
      </w:r>
    </w:p>
    <w:p w14:paraId="7B66C7C3" w14:textId="77777777" w:rsidR="00BD24D2" w:rsidRDefault="00BD24D2" w:rsidP="00BD24D2">
      <w:pPr>
        <w:ind w:firstLine="709"/>
        <w:jc w:val="both"/>
        <w:rPr>
          <w:rFonts w:eastAsia="Times New Roman"/>
        </w:rPr>
      </w:pPr>
      <w:r>
        <w:rPr>
          <w:rFonts w:eastAsia="Times New Roman"/>
        </w:rPr>
        <w:t>5.2. ИЗПЪЛНИТЕЛЯТ следва да спазва Наредба №2 за минималните изисквания за здравословни и безопасни условия на труд при извършване на СМР.</w:t>
      </w:r>
    </w:p>
    <w:p w14:paraId="310A8B3D" w14:textId="77777777" w:rsidR="00BD24D2" w:rsidRDefault="00BD24D2" w:rsidP="00BD24D2">
      <w:pPr>
        <w:ind w:firstLine="709"/>
        <w:jc w:val="both"/>
        <w:rPr>
          <w:rFonts w:eastAsia="Times New Roman"/>
        </w:rPr>
      </w:pPr>
      <w:r>
        <w:rPr>
          <w:rFonts w:eastAsia="Times New Roman"/>
        </w:rPr>
        <w:t xml:space="preserve">5.3. ИЗПЪЛНИТЕЛЯТ е длъжен да осигури технически ръководител на всеки изпълняван обект. </w:t>
      </w:r>
    </w:p>
    <w:p w14:paraId="7C8C5F53" w14:textId="77777777" w:rsidR="00BD24D2" w:rsidRDefault="00BD24D2" w:rsidP="00BD24D2">
      <w:pPr>
        <w:ind w:firstLine="709"/>
        <w:jc w:val="both"/>
        <w:rPr>
          <w:rFonts w:eastAsia="Times New Roman"/>
        </w:rPr>
      </w:pPr>
      <w:r>
        <w:rPr>
          <w:rFonts w:eastAsia="Times New Roman"/>
        </w:rPr>
        <w:t>5.4. ИЗПЪЛНИТЕЛЯТ е длъжен да осигури</w:t>
      </w:r>
      <w:r>
        <w:rPr>
          <w:rFonts w:eastAsia="Times New Roman"/>
          <w:bCs/>
        </w:rPr>
        <w:t xml:space="preserve"> лице регистрирано по реда на чл. 165 от ЗКН за своя сметка, за обекти попадащи в хипотезата на чл. 151, ал. 2 от ЗУТ, на които ремонтните дейности следва да бъдат извършвани под надзора на това лице.</w:t>
      </w:r>
    </w:p>
    <w:p w14:paraId="3031EDE3" w14:textId="77777777" w:rsidR="00BD24D2" w:rsidRDefault="00BD24D2" w:rsidP="00BD24D2">
      <w:pPr>
        <w:ind w:firstLine="709"/>
        <w:jc w:val="both"/>
        <w:rPr>
          <w:rFonts w:eastAsia="Times New Roman"/>
        </w:rPr>
      </w:pPr>
      <w:r>
        <w:rPr>
          <w:rFonts w:eastAsia="Times New Roman"/>
        </w:rPr>
        <w:t xml:space="preserve">5.5. ИЗПЪЛНИТЕЛЯТ е длъжен да не допуска промени в предварително заложените видове СМР без съгласието на ВЪЗЛОЖИТЕЛЯ. При констатиране на изпълнени, но </w:t>
      </w:r>
      <w:proofErr w:type="spellStart"/>
      <w:r>
        <w:rPr>
          <w:rFonts w:eastAsia="Times New Roman"/>
        </w:rPr>
        <w:t>невъзложени</w:t>
      </w:r>
      <w:proofErr w:type="spellEnd"/>
      <w:r>
        <w:rPr>
          <w:rFonts w:eastAsia="Times New Roman"/>
        </w:rPr>
        <w:t xml:space="preserve"> СМР същите са за сметка на ИЗПЪЛНИТЕЛЯ.</w:t>
      </w:r>
    </w:p>
    <w:p w14:paraId="067FE553" w14:textId="77777777" w:rsidR="00BD24D2" w:rsidRDefault="00BD24D2" w:rsidP="00BD24D2">
      <w:pPr>
        <w:ind w:firstLine="709"/>
        <w:jc w:val="both"/>
        <w:rPr>
          <w:rFonts w:eastAsia="Times New Roman"/>
        </w:rPr>
      </w:pPr>
      <w:r>
        <w:rPr>
          <w:rFonts w:eastAsia="Times New Roman"/>
        </w:rPr>
        <w:t>5.6. ИЗПЪЛНИТЕЛЯТ е длъжен да отстранява всички недостатъци в определения от Възложителя срок. В случай, че изпълнителят не стори това, ВЪЗЛОЖИТЕЛЯ може да ги отстрани за сметка на ИЗПЪЛНИТЕЛЯ.</w:t>
      </w:r>
    </w:p>
    <w:p w14:paraId="738D5C0B" w14:textId="38F1073B" w:rsidR="00BD24D2" w:rsidRDefault="00BD24D2" w:rsidP="00BD24D2">
      <w:pPr>
        <w:ind w:firstLine="709"/>
        <w:jc w:val="both"/>
        <w:rPr>
          <w:rFonts w:eastAsia="Times New Roman"/>
        </w:rPr>
      </w:pPr>
      <w:r>
        <w:rPr>
          <w:rFonts w:eastAsia="Times New Roman"/>
        </w:rPr>
        <w:t xml:space="preserve">5.7. ИЗПЪЛНИТЕЛЯТ се задължава да взема съгласието на ВЪЗЛОЖИТЕЛЯ или на негов представител за влаганите от него материали. Последните трябва да отговарят на БДС стандартите или еквивалент. </w:t>
      </w:r>
    </w:p>
    <w:p w14:paraId="1111095C" w14:textId="77777777" w:rsidR="00BD24D2" w:rsidRDefault="00BD24D2" w:rsidP="00BD24D2">
      <w:pPr>
        <w:ind w:firstLine="709"/>
        <w:jc w:val="both"/>
        <w:rPr>
          <w:rFonts w:eastAsia="Times New Roman"/>
        </w:rPr>
      </w:pPr>
      <w:r>
        <w:rPr>
          <w:rFonts w:eastAsia="Times New Roman"/>
        </w:rPr>
        <w:t>5.8. ИЗПЪЛНИТЕЛЯТ се задължава да предупреждава своевременно ВЪЗЛОЖИТЕЛЯ за възникването на проблеми, които могат да се отразят неблагоприятно на работата, увеличаване стойността на договора или забавяне на предвиденото време за завършване.</w:t>
      </w:r>
    </w:p>
    <w:p w14:paraId="55A0CF89" w14:textId="77777777" w:rsidR="00BD24D2" w:rsidRDefault="00BD24D2" w:rsidP="00BD24D2">
      <w:pPr>
        <w:ind w:firstLine="709"/>
        <w:jc w:val="both"/>
        <w:rPr>
          <w:rFonts w:eastAsia="Times New Roman"/>
        </w:rPr>
      </w:pPr>
      <w:r>
        <w:rPr>
          <w:rFonts w:eastAsia="Times New Roman"/>
        </w:rPr>
        <w:t>5.9. ИЗПЪЛНИТЕЛЯТ се задължава да осигурява достъп на ВЪЗЛОЖИТЕЛЯ до работните площадки по всяко време и да изпълнява негови нареждания по отношение технологичната последователност, качеството и мерките за безопасност и здраве.</w:t>
      </w:r>
    </w:p>
    <w:p w14:paraId="15468EB1" w14:textId="77777777" w:rsidR="00BD24D2" w:rsidRDefault="00BD24D2" w:rsidP="00BD24D2">
      <w:pPr>
        <w:ind w:firstLine="709"/>
        <w:jc w:val="both"/>
        <w:rPr>
          <w:rFonts w:eastAsia="Times New Roman"/>
        </w:rPr>
      </w:pPr>
      <w:r>
        <w:rPr>
          <w:rFonts w:eastAsia="Times New Roman"/>
        </w:rPr>
        <w:t>5.10. ИЗПЪЛНИТЕЛЯТ се задължава да отстранява за своя сметка всички щети, причинени виновно от негови работници и съоръжения и да почиства обекта при завършване на всяка от работите и след окончателното приключване на работите.</w:t>
      </w:r>
    </w:p>
    <w:p w14:paraId="4EDCE08F" w14:textId="77777777" w:rsidR="00BD24D2" w:rsidRDefault="00BD24D2" w:rsidP="00BD24D2">
      <w:pPr>
        <w:ind w:firstLine="709"/>
        <w:jc w:val="both"/>
        <w:rPr>
          <w:rFonts w:eastAsia="Times New Roman"/>
        </w:rPr>
      </w:pPr>
      <w:r>
        <w:rPr>
          <w:rFonts w:eastAsia="Times New Roman"/>
        </w:rPr>
        <w:t>5.11. ИЗПЪЛНИТЕЛЯТ ще бъде отговорен за безопасността на труда и пожарната безопасност на обекта до подписване на съответния документ за предаване на същия, а също така за действията на персонала си и за всички други задължения като работодател.</w:t>
      </w:r>
    </w:p>
    <w:p w14:paraId="0A9FBA00" w14:textId="0182C5E9" w:rsidR="00BD24D2" w:rsidRDefault="00BD24D2" w:rsidP="00BD24D2">
      <w:pPr>
        <w:ind w:firstLine="709"/>
        <w:jc w:val="both"/>
        <w:rPr>
          <w:rFonts w:eastAsia="Times New Roman"/>
        </w:rPr>
      </w:pPr>
      <w:r>
        <w:rPr>
          <w:rFonts w:eastAsia="Times New Roman"/>
        </w:rPr>
        <w:t xml:space="preserve">5.12. ИЗПЪЛНИТЕЛЯТ се задължава </w:t>
      </w:r>
      <w:r w:rsidR="000252E1">
        <w:rPr>
          <w:rFonts w:eastAsia="Times New Roman"/>
          <w:b/>
          <w:i/>
        </w:rPr>
        <w:t>в срок от</w:t>
      </w:r>
      <w:r w:rsidR="00EE11A0">
        <w:rPr>
          <w:rFonts w:eastAsia="Times New Roman"/>
          <w:b/>
          <w:i/>
        </w:rPr>
        <w:t xml:space="preserve"> 3</w:t>
      </w:r>
      <w:r>
        <w:rPr>
          <w:rFonts w:eastAsia="Times New Roman"/>
          <w:b/>
          <w:i/>
        </w:rPr>
        <w:t xml:space="preserve"> календарни дни</w:t>
      </w:r>
      <w:r>
        <w:rPr>
          <w:rFonts w:eastAsia="Times New Roman"/>
        </w:rPr>
        <w:t xml:space="preserve"> от датата на получаване на писмото за намерение с приложено към него КС да представи </w:t>
      </w:r>
      <w:proofErr w:type="spellStart"/>
      <w:r>
        <w:rPr>
          <w:rFonts w:eastAsia="Times New Roman"/>
        </w:rPr>
        <w:t>остойностена</w:t>
      </w:r>
      <w:proofErr w:type="spellEnd"/>
      <w:r>
        <w:rPr>
          <w:rFonts w:eastAsia="Times New Roman"/>
        </w:rPr>
        <w:t xml:space="preserve"> КСС, в съответствие с ценовото му предложение, а за дейностите попадащи извън предложението му придружена с анализи за образуване на единичните цени за одобрение от ВЪЗЛОЖИТЕЛЯ. </w:t>
      </w:r>
      <w:r w:rsidR="000252E1" w:rsidRPr="000252E1">
        <w:rPr>
          <w:rFonts w:eastAsia="Times New Roman"/>
          <w:bCs/>
        </w:rPr>
        <w:t xml:space="preserve">За доказване на СМР-та попадащи извън обхвата на предварително оферираните в обществената поръчка видове СМР ще се прилагат ценообразуващите показатели, разходните норми по УСН и други (СЕК, ТНС, ЕТНС), а стойността на материалите ще се доказва с фактура/-и по указания в </w:t>
      </w:r>
      <w:r w:rsidR="000252E1">
        <w:rPr>
          <w:rFonts w:eastAsia="Times New Roman"/>
          <w:bCs/>
        </w:rPr>
        <w:t xml:space="preserve">раздел </w:t>
      </w:r>
      <w:r w:rsidR="000252E1">
        <w:rPr>
          <w:rFonts w:eastAsia="Times New Roman"/>
          <w:bCs/>
          <w:lang w:val="en-US"/>
        </w:rPr>
        <w:t>III</w:t>
      </w:r>
      <w:r w:rsidR="000252E1" w:rsidRPr="000252E1">
        <w:rPr>
          <w:rFonts w:eastAsia="Times New Roman"/>
          <w:bCs/>
        </w:rPr>
        <w:t xml:space="preserve"> начин</w:t>
      </w:r>
      <w:r w:rsidR="000252E1">
        <w:rPr>
          <w:rFonts w:eastAsia="Times New Roman"/>
          <w:bCs/>
        </w:rPr>
        <w:t>.</w:t>
      </w:r>
    </w:p>
    <w:p w14:paraId="2CAF42A1" w14:textId="77777777" w:rsidR="00BD24D2" w:rsidRDefault="00BD24D2" w:rsidP="00BD24D2">
      <w:pPr>
        <w:ind w:firstLine="709"/>
        <w:jc w:val="both"/>
        <w:rPr>
          <w:rFonts w:eastAsia="Times New Roman"/>
        </w:rPr>
      </w:pPr>
      <w:r>
        <w:rPr>
          <w:rFonts w:eastAsia="Times New Roman"/>
        </w:rPr>
        <w:t>5.13. ИЗПЪЛНИТЕЛЯТ се задължава, в случай на изпълнение на СМР довели до повреждане на асфалтова и/или тротоарна настилка, същите ще бъдат възстановени от него за негова сметка, в обхват и обем определен от Възложителя.</w:t>
      </w:r>
    </w:p>
    <w:p w14:paraId="5A9BEFE8" w14:textId="6C52FE9E" w:rsidR="00BD24D2" w:rsidRDefault="00BD24D2" w:rsidP="00BD24D2">
      <w:pPr>
        <w:ind w:firstLine="709"/>
        <w:jc w:val="both"/>
        <w:rPr>
          <w:rFonts w:eastAsia="Times New Roman"/>
        </w:rPr>
      </w:pPr>
      <w:r>
        <w:rPr>
          <w:rFonts w:eastAsia="Times New Roman"/>
        </w:rPr>
        <w:t xml:space="preserve">5.14. ИЗПЪЛНИТЕЛЯТ се задължава преди започване на работата на улично платно да спазва изискванията за сигнализация по Наредба № 3 от 16.08.2010 г. за временната организация и безопасността на движението при извършване на строителни </w:t>
      </w:r>
      <w:r>
        <w:rPr>
          <w:rFonts w:eastAsia="Times New Roman"/>
        </w:rPr>
        <w:lastRenderedPageBreak/>
        <w:t>и монтажни работи по пътищата и улиците.</w:t>
      </w:r>
      <w:r w:rsidR="000252E1">
        <w:rPr>
          <w:rFonts w:eastAsia="Times New Roman"/>
        </w:rPr>
        <w:t xml:space="preserve"> </w:t>
      </w:r>
      <w:r w:rsidR="000252E1" w:rsidRPr="000252E1">
        <w:rPr>
          <w:rFonts w:eastAsia="Times New Roman"/>
          <w:bCs/>
        </w:rPr>
        <w:t>При необходимост от проект за „Временна организация на движението“ ИЗПЪЛНИТЕЛЯТ има ангажимента за неговото изработване и съгласуване по надлежния ред. След изпълнение на СМР по асфалтова и тротоарна настилки, същите се възстановят</w:t>
      </w:r>
      <w:r w:rsidR="000252E1">
        <w:rPr>
          <w:rFonts w:eastAsia="Times New Roman"/>
          <w:bCs/>
        </w:rPr>
        <w:t>.</w:t>
      </w:r>
    </w:p>
    <w:p w14:paraId="2B4F73D2" w14:textId="6588F596" w:rsidR="00BD24D2" w:rsidRDefault="00BD24D2" w:rsidP="00BD24D2">
      <w:pPr>
        <w:ind w:firstLine="709"/>
        <w:jc w:val="both"/>
        <w:rPr>
          <w:rFonts w:eastAsia="Times New Roman"/>
        </w:rPr>
      </w:pPr>
      <w:r>
        <w:rPr>
          <w:rFonts w:eastAsia="Times New Roman"/>
        </w:rPr>
        <w:t>5.15. ИЗПЪЛНИТЕЛЯТ се задължава да води и съхранява строителна документация</w:t>
      </w:r>
      <w:r w:rsidR="000252E1">
        <w:rPr>
          <w:rFonts w:eastAsia="Times New Roman"/>
        </w:rPr>
        <w:t>,</w:t>
      </w:r>
      <w:r>
        <w:rPr>
          <w:rFonts w:eastAsia="Times New Roman"/>
        </w:rPr>
        <w:t xml:space="preserve"> съгласно изискванията на Наредба № 3 от 31.07.2003 г. за съставяне на актове и протоколи по време на строителството – при необходимост.</w:t>
      </w:r>
    </w:p>
    <w:p w14:paraId="221AFF48" w14:textId="0BC25CE6" w:rsidR="00BD24D2" w:rsidRDefault="00BD24D2" w:rsidP="00BD24D2">
      <w:pPr>
        <w:ind w:firstLine="709"/>
        <w:jc w:val="both"/>
        <w:rPr>
          <w:rFonts w:eastAsia="Times New Roman"/>
        </w:rPr>
      </w:pPr>
      <w:r>
        <w:rPr>
          <w:rFonts w:eastAsia="Times New Roman"/>
        </w:rPr>
        <w:t xml:space="preserve">5.16. ИЗПЪЛНИТЕЛЯТ се задължава в срок от не - повече от </w:t>
      </w:r>
      <w:r w:rsidR="00EE11A0">
        <w:rPr>
          <w:rFonts w:eastAsia="Times New Roman"/>
        </w:rPr>
        <w:t>15</w:t>
      </w:r>
      <w:r>
        <w:rPr>
          <w:rFonts w:eastAsia="Times New Roman"/>
        </w:rPr>
        <w:t xml:space="preserve"> календарни дни от датата на приключване на възложените със съответното </w:t>
      </w:r>
      <w:proofErr w:type="spellStart"/>
      <w:r>
        <w:rPr>
          <w:rFonts w:eastAsia="Times New Roman"/>
        </w:rPr>
        <w:t>възлагателно</w:t>
      </w:r>
      <w:proofErr w:type="spellEnd"/>
      <w:r>
        <w:rPr>
          <w:rFonts w:eastAsia="Times New Roman"/>
        </w:rPr>
        <w:t xml:space="preserve"> писмо СМР, включително и допълнително възложените (при наличие на такива), да предостави необходимите документи за извършване на плащане за съответния обект.  </w:t>
      </w:r>
    </w:p>
    <w:p w14:paraId="3A72AAF6" w14:textId="4CBE5826" w:rsidR="000252E1" w:rsidRDefault="000252E1" w:rsidP="00BD24D2">
      <w:pPr>
        <w:ind w:firstLine="709"/>
        <w:jc w:val="both"/>
        <w:rPr>
          <w:rFonts w:eastAsia="Times New Roman"/>
          <w:bCs/>
        </w:rPr>
      </w:pPr>
      <w:r>
        <w:rPr>
          <w:rFonts w:eastAsia="Times New Roman"/>
        </w:rPr>
        <w:t xml:space="preserve">5.17. </w:t>
      </w:r>
      <w:r w:rsidRPr="000252E1">
        <w:rPr>
          <w:rFonts w:eastAsia="Times New Roman"/>
          <w:bCs/>
        </w:rPr>
        <w:t xml:space="preserve">ИЗПЪЛНИТЕЛЯТ е длъжен да започне изпълнението в съответствие със срока, указан във </w:t>
      </w:r>
      <w:proofErr w:type="spellStart"/>
      <w:r w:rsidRPr="000252E1">
        <w:rPr>
          <w:rFonts w:eastAsia="Times New Roman"/>
          <w:bCs/>
        </w:rPr>
        <w:t>възлагателното</w:t>
      </w:r>
      <w:proofErr w:type="spellEnd"/>
      <w:r w:rsidRPr="000252E1">
        <w:rPr>
          <w:rFonts w:eastAsia="Times New Roman"/>
          <w:bCs/>
        </w:rPr>
        <w:t xml:space="preserve"> писмо.</w:t>
      </w:r>
    </w:p>
    <w:p w14:paraId="3D488358" w14:textId="6E8D770C" w:rsidR="000252E1" w:rsidRDefault="000252E1" w:rsidP="00BD24D2">
      <w:pPr>
        <w:ind w:firstLine="709"/>
        <w:jc w:val="both"/>
        <w:rPr>
          <w:rFonts w:eastAsia="Times New Roman"/>
          <w:b/>
          <w:bCs/>
        </w:rPr>
      </w:pPr>
      <w:r>
        <w:rPr>
          <w:rFonts w:eastAsia="Times New Roman"/>
          <w:bCs/>
        </w:rPr>
        <w:t xml:space="preserve">5.18. </w:t>
      </w:r>
      <w:r w:rsidRPr="000252E1">
        <w:rPr>
          <w:rFonts w:eastAsia="Times New Roman"/>
          <w:bCs/>
        </w:rPr>
        <w:t>В случаите на неотложен/спешен/авариен ремонт, Възложителят уведомява Изпълнителя по е-мейл за наличието на такъв, като ИЗПЪЛНИТЕЛЯ е длъжен да предприеме незабавни действия по извършване на същият. В рамките на три календарни дни Възложителят следва да направи и писмено възлагане на ремонта, като същото става с едно писмо в което се предоставя количествената сметка за остойностяване, началната дата за изпълнението му и срока за извършването на ремонт.</w:t>
      </w:r>
      <w:r w:rsidRPr="000252E1">
        <w:rPr>
          <w:rFonts w:eastAsia="Times New Roman"/>
          <w:b/>
          <w:bCs/>
        </w:rPr>
        <w:t xml:space="preserve">  </w:t>
      </w:r>
    </w:p>
    <w:p w14:paraId="606A69A1" w14:textId="77777777" w:rsidR="000252E1" w:rsidRDefault="000252E1" w:rsidP="00BD24D2">
      <w:pPr>
        <w:ind w:firstLine="709"/>
        <w:jc w:val="both"/>
        <w:rPr>
          <w:rFonts w:eastAsia="Times New Roman"/>
          <w:bCs/>
        </w:rPr>
      </w:pPr>
      <w:r w:rsidRPr="000252E1">
        <w:rPr>
          <w:rFonts w:eastAsia="Times New Roman"/>
          <w:bCs/>
        </w:rPr>
        <w:t>5.19.</w:t>
      </w:r>
      <w:r>
        <w:rPr>
          <w:rFonts w:eastAsia="Times New Roman"/>
          <w:b/>
          <w:bCs/>
        </w:rPr>
        <w:t xml:space="preserve"> </w:t>
      </w:r>
      <w:r w:rsidRPr="000252E1">
        <w:rPr>
          <w:rFonts w:eastAsia="Times New Roman"/>
          <w:bCs/>
        </w:rPr>
        <w:t xml:space="preserve">ИЗПЪЛНИТЕЛЯТ е длъжен </w:t>
      </w:r>
      <w:r>
        <w:rPr>
          <w:rFonts w:eastAsia="Times New Roman"/>
          <w:bCs/>
        </w:rPr>
        <w:t>п</w:t>
      </w:r>
      <w:r w:rsidRPr="000252E1">
        <w:rPr>
          <w:rFonts w:eastAsia="Times New Roman"/>
          <w:bCs/>
        </w:rPr>
        <w:t>ри необходимост да изготви техническа документация от правоспособни за това лица</w:t>
      </w:r>
      <w:r>
        <w:rPr>
          <w:rFonts w:eastAsia="Times New Roman"/>
          <w:bCs/>
        </w:rPr>
        <w:t>.</w:t>
      </w:r>
    </w:p>
    <w:p w14:paraId="441CF9B3" w14:textId="62A4959B" w:rsidR="000252E1" w:rsidRDefault="000252E1" w:rsidP="00BD24D2">
      <w:pPr>
        <w:ind w:firstLine="709"/>
        <w:jc w:val="both"/>
        <w:rPr>
          <w:rFonts w:eastAsia="Times New Roman"/>
          <w:b/>
          <w:bCs/>
        </w:rPr>
      </w:pPr>
      <w:r>
        <w:rPr>
          <w:rFonts w:eastAsia="Times New Roman"/>
          <w:bCs/>
        </w:rPr>
        <w:t xml:space="preserve">5.20. </w:t>
      </w:r>
      <w:r w:rsidRPr="000252E1">
        <w:rPr>
          <w:rFonts w:eastAsia="Times New Roman"/>
          <w:bCs/>
        </w:rPr>
        <w:t xml:space="preserve">ИЗПЪЛНИТЕЛЯТ е длъжен </w:t>
      </w:r>
      <w:r>
        <w:rPr>
          <w:rFonts w:eastAsia="Times New Roman"/>
          <w:bCs/>
        </w:rPr>
        <w:t xml:space="preserve">да предостави на Възложителя </w:t>
      </w:r>
      <w:r w:rsidRPr="000252E1">
        <w:rPr>
          <w:rFonts w:eastAsia="Times New Roman"/>
          <w:bCs/>
        </w:rPr>
        <w:t>всички протоколи от лицензирани лабораторни изпитвания и замервания, необходими за доказване на качественото изпълнение на съответните видове работи, като същите са за негова сметка.</w:t>
      </w:r>
      <w:r w:rsidRPr="000252E1">
        <w:rPr>
          <w:rFonts w:eastAsia="Times New Roman"/>
          <w:b/>
          <w:bCs/>
        </w:rPr>
        <w:t xml:space="preserve"> </w:t>
      </w:r>
    </w:p>
    <w:p w14:paraId="5F0C4C26" w14:textId="41A9553D" w:rsidR="000252E1" w:rsidRDefault="000252E1" w:rsidP="00BD24D2">
      <w:pPr>
        <w:ind w:firstLine="709"/>
        <w:jc w:val="both"/>
        <w:rPr>
          <w:rFonts w:eastAsia="Times New Roman"/>
          <w:bCs/>
        </w:rPr>
      </w:pPr>
      <w:r w:rsidRPr="000252E1">
        <w:rPr>
          <w:rFonts w:eastAsia="Times New Roman"/>
          <w:bCs/>
        </w:rPr>
        <w:t>5.21. Всички разходи за консумация на електроенергия, вода и други консумативи необходими за изпълнение на строително-ремонтните работи, предмет на поръчката са за сметка на ИЗПЪЛНИТЕЛЯ;</w:t>
      </w:r>
    </w:p>
    <w:p w14:paraId="1837EB4A" w14:textId="11AF3E26" w:rsidR="000252E1" w:rsidRDefault="000252E1" w:rsidP="000252E1">
      <w:pPr>
        <w:ind w:firstLine="709"/>
        <w:jc w:val="both"/>
        <w:rPr>
          <w:rFonts w:eastAsia="Times New Roman"/>
          <w:bCs/>
        </w:rPr>
      </w:pPr>
      <w:r>
        <w:rPr>
          <w:rFonts w:eastAsia="Times New Roman"/>
          <w:bCs/>
        </w:rPr>
        <w:t xml:space="preserve">5.22. </w:t>
      </w:r>
      <w:r w:rsidRPr="000252E1">
        <w:rPr>
          <w:rFonts w:eastAsia="Times New Roman"/>
          <w:bCs/>
        </w:rPr>
        <w:t>При невъзможност от страна на Възложителя да осигури източник на ел. енергия, вода и други консумативи необходими за изпълнение на строително-ремонтните работи, ИЗПЪЛНИТЕЛЯТ е длъжен да осигури автономни такива за своя сметка</w:t>
      </w:r>
    </w:p>
    <w:p w14:paraId="0AEFF7DF" w14:textId="0607C616" w:rsidR="000252E1" w:rsidRPr="000252E1" w:rsidRDefault="000252E1" w:rsidP="000252E1">
      <w:pPr>
        <w:ind w:firstLine="709"/>
        <w:jc w:val="both"/>
        <w:rPr>
          <w:rFonts w:eastAsia="Times New Roman"/>
          <w:bCs/>
        </w:rPr>
      </w:pPr>
      <w:r>
        <w:rPr>
          <w:rFonts w:eastAsia="Times New Roman"/>
          <w:bCs/>
        </w:rPr>
        <w:t xml:space="preserve">5.23. </w:t>
      </w:r>
      <w:r w:rsidRPr="000252E1">
        <w:rPr>
          <w:rFonts w:eastAsia="Times New Roman"/>
          <w:bCs/>
        </w:rPr>
        <w:t>ИЗПЪЛНИТЕЛЯТ е длъжен да представи на лицето/лицата изпълняващи инвеститорски контрол за одобрение и приемане всеки вид работа, подлежаща на закриване, преди закриването й</w:t>
      </w:r>
      <w:r>
        <w:rPr>
          <w:rFonts w:eastAsia="Times New Roman"/>
          <w:bCs/>
        </w:rPr>
        <w:t>.</w:t>
      </w:r>
    </w:p>
    <w:p w14:paraId="2FD08BBC" w14:textId="7346E5E6" w:rsidR="000252E1" w:rsidRDefault="000252E1" w:rsidP="00BD24D2">
      <w:pPr>
        <w:ind w:firstLine="709"/>
        <w:jc w:val="both"/>
        <w:rPr>
          <w:rFonts w:eastAsia="Times New Roman"/>
        </w:rPr>
      </w:pPr>
    </w:p>
    <w:p w14:paraId="01EE9355" w14:textId="77777777" w:rsidR="000252E1" w:rsidRDefault="000252E1" w:rsidP="00BD24D2">
      <w:pPr>
        <w:ind w:firstLine="709"/>
        <w:jc w:val="both"/>
        <w:rPr>
          <w:rFonts w:eastAsia="Times New Roman"/>
        </w:rPr>
      </w:pPr>
    </w:p>
    <w:p w14:paraId="3B00285E" w14:textId="77777777" w:rsidR="00BD24D2" w:rsidRDefault="00BD24D2" w:rsidP="00BD24D2">
      <w:pPr>
        <w:numPr>
          <w:ilvl w:val="0"/>
          <w:numId w:val="1"/>
        </w:numPr>
        <w:spacing w:after="200" w:line="276" w:lineRule="auto"/>
        <w:contextualSpacing/>
        <w:jc w:val="center"/>
        <w:rPr>
          <w:rFonts w:eastAsia="Times New Roman"/>
          <w:b/>
        </w:rPr>
      </w:pPr>
      <w:r>
        <w:rPr>
          <w:rFonts w:eastAsia="Times New Roman"/>
          <w:b/>
        </w:rPr>
        <w:t>Гаранции</w:t>
      </w:r>
    </w:p>
    <w:p w14:paraId="1019834E" w14:textId="77777777" w:rsidR="00BD24D2" w:rsidRDefault="00BD24D2" w:rsidP="00BD24D2">
      <w:pPr>
        <w:ind w:left="720"/>
        <w:contextualSpacing/>
        <w:rPr>
          <w:rFonts w:eastAsia="Times New Roman"/>
          <w:b/>
        </w:rPr>
      </w:pPr>
    </w:p>
    <w:p w14:paraId="3DCF030E" w14:textId="77777777" w:rsidR="00BD24D2" w:rsidRDefault="00BD24D2" w:rsidP="00BD24D2">
      <w:pPr>
        <w:ind w:firstLine="709"/>
        <w:rPr>
          <w:rFonts w:eastAsia="Calibri"/>
        </w:rPr>
      </w:pPr>
      <w:r>
        <w:rPr>
          <w:rFonts w:eastAsia="Calibri"/>
        </w:rPr>
        <w:t>6.1. Гаранция за изпълнение на договора:</w:t>
      </w:r>
    </w:p>
    <w:p w14:paraId="49B50102" w14:textId="77777777" w:rsidR="00BD24D2" w:rsidRDefault="00BD24D2" w:rsidP="00BD24D2">
      <w:pPr>
        <w:ind w:firstLine="709"/>
        <w:jc w:val="both"/>
        <w:rPr>
          <w:rFonts w:eastAsia="Calibri"/>
        </w:rPr>
      </w:pPr>
      <w:r>
        <w:rPr>
          <w:rFonts w:eastAsia="Calibri"/>
        </w:rPr>
        <w:t xml:space="preserve">6.1.1. При подписване на договора ИЗПЪЛНИТЕЛЯТ представя гаранция за изпълнение на задълженията си по него в размер на </w:t>
      </w:r>
      <w:r w:rsidR="00FE1EF2">
        <w:rPr>
          <w:rFonts w:eastAsia="Calibri"/>
          <w:lang w:val="en-US"/>
        </w:rPr>
        <w:t>5</w:t>
      </w:r>
      <w:r w:rsidR="00FE1EF2">
        <w:rPr>
          <w:rFonts w:eastAsia="Calibri"/>
        </w:rPr>
        <w:t xml:space="preserve"> (пет</w:t>
      </w:r>
      <w:r>
        <w:rPr>
          <w:rFonts w:eastAsia="Calibri"/>
        </w:rPr>
        <w:t xml:space="preserve">) процента от </w:t>
      </w:r>
      <w:r w:rsidR="000127E3">
        <w:rPr>
          <w:rFonts w:eastAsia="Calibri"/>
        </w:rPr>
        <w:t>общата ориентировъчна стойност на поръчката за съответната обособена позиция</w:t>
      </w:r>
      <w:r>
        <w:rPr>
          <w:rFonts w:eastAsia="Calibri"/>
        </w:rPr>
        <w:t>. Гаранцията се представя под формата на банкова гаранция, застраховка, обезпечаваща изпълнението чрез покритие на отговорността на изпълнителя</w:t>
      </w:r>
      <w:r>
        <w:rPr>
          <w:rFonts w:eastAsia="Calibri"/>
          <w:color w:val="FF0000"/>
        </w:rPr>
        <w:t xml:space="preserve"> </w:t>
      </w:r>
      <w:r>
        <w:rPr>
          <w:rFonts w:eastAsia="Calibri"/>
        </w:rPr>
        <w:t>или парична сума, внесена по следната сметка на ВЪЗЛОЖИТЕЛЯ:</w:t>
      </w:r>
    </w:p>
    <w:p w14:paraId="3FF48A29" w14:textId="77777777" w:rsidR="00BD24D2" w:rsidRDefault="00BD24D2" w:rsidP="00BD24D2">
      <w:pPr>
        <w:ind w:firstLine="709"/>
        <w:rPr>
          <w:rFonts w:eastAsia="Calibri"/>
          <w:bCs/>
        </w:rPr>
      </w:pPr>
      <w:r>
        <w:rPr>
          <w:rFonts w:eastAsia="Calibri"/>
          <w:bCs/>
        </w:rPr>
        <w:t>БАНКА:  ИНВЕСТБАНК АД</w:t>
      </w:r>
    </w:p>
    <w:p w14:paraId="236517F8" w14:textId="77777777" w:rsidR="00BD24D2" w:rsidRDefault="00BD24D2" w:rsidP="00BD24D2">
      <w:pPr>
        <w:ind w:firstLine="709"/>
        <w:jc w:val="both"/>
        <w:rPr>
          <w:rFonts w:eastAsia="Calibri"/>
        </w:rPr>
      </w:pPr>
      <w:r>
        <w:rPr>
          <w:rFonts w:eastAsia="Calibri"/>
          <w:bCs/>
        </w:rPr>
        <w:t xml:space="preserve">IBAN: </w:t>
      </w:r>
      <w:r>
        <w:rPr>
          <w:rFonts w:eastAsia="Calibri"/>
        </w:rPr>
        <w:t>BG37 IORT 7379 3300 0300 00</w:t>
      </w:r>
    </w:p>
    <w:p w14:paraId="78554D19" w14:textId="77777777" w:rsidR="00BD24D2" w:rsidRDefault="00BD24D2" w:rsidP="00BD24D2">
      <w:pPr>
        <w:ind w:firstLine="709"/>
        <w:jc w:val="both"/>
        <w:rPr>
          <w:rFonts w:eastAsia="Calibri"/>
        </w:rPr>
      </w:pPr>
      <w:r>
        <w:rPr>
          <w:rFonts w:eastAsia="Calibri"/>
          <w:bCs/>
        </w:rPr>
        <w:t xml:space="preserve">BIC: </w:t>
      </w:r>
      <w:r>
        <w:rPr>
          <w:rFonts w:eastAsia="Calibri"/>
        </w:rPr>
        <w:t xml:space="preserve"> IORTBGSF</w:t>
      </w:r>
    </w:p>
    <w:p w14:paraId="7B7BA746" w14:textId="77777777" w:rsidR="00BD24D2" w:rsidRDefault="00BD24D2" w:rsidP="00BD24D2">
      <w:pPr>
        <w:ind w:firstLine="709"/>
        <w:jc w:val="both"/>
        <w:rPr>
          <w:rFonts w:eastAsia="Calibri"/>
          <w:szCs w:val="22"/>
        </w:rPr>
      </w:pPr>
      <w:r>
        <w:rPr>
          <w:rFonts w:eastAsia="Calibri"/>
          <w:szCs w:val="22"/>
        </w:rPr>
        <w:lastRenderedPageBreak/>
        <w:t>Гаранцията за изпълнение е със срок на валидност до 30 дни след изтичане на срока на договора.</w:t>
      </w:r>
    </w:p>
    <w:p w14:paraId="51CD178C" w14:textId="77777777" w:rsidR="00BD24D2" w:rsidRDefault="00BD24D2" w:rsidP="00BD24D2">
      <w:pPr>
        <w:ind w:firstLine="709"/>
        <w:jc w:val="both"/>
        <w:rPr>
          <w:rFonts w:eastAsia="Calibri"/>
          <w:szCs w:val="22"/>
        </w:rPr>
      </w:pPr>
      <w:r>
        <w:rPr>
          <w:rFonts w:eastAsia="Calibri"/>
          <w:szCs w:val="22"/>
        </w:rPr>
        <w:t>6.1.2. При качествена, точна и съобразена с клаузите на настоящия договор работа, гаранцията се освобождава в пълен размер, в срок от 10 работни дни след изтичане на срока на договора. В случай на некачествена, непълна или лоша работа, ВЪЗЛОЖИТЕЛЯТ може да задържи гаранцията изцяло или частично до отстраняване на констатираните недостатъци.</w:t>
      </w:r>
    </w:p>
    <w:p w14:paraId="440D3E16" w14:textId="77777777" w:rsidR="00BD24D2" w:rsidRDefault="00BD24D2" w:rsidP="00BD24D2">
      <w:pPr>
        <w:ind w:firstLine="709"/>
        <w:jc w:val="both"/>
        <w:rPr>
          <w:rFonts w:eastAsia="Calibri"/>
          <w:szCs w:val="22"/>
        </w:rPr>
      </w:pPr>
      <w:r>
        <w:rPr>
          <w:rFonts w:eastAsia="Calibri"/>
          <w:szCs w:val="22"/>
        </w:rPr>
        <w:t>6.1.3. Възложителят има правото да удържи начислените неустойки както и да прихване разходите по чл. 5.6 от настоящия договор от гаранцията за изпълнение на договора.</w:t>
      </w:r>
    </w:p>
    <w:p w14:paraId="4B139EDE" w14:textId="77777777" w:rsidR="00BD24D2" w:rsidRDefault="00BD24D2" w:rsidP="00BD24D2">
      <w:pPr>
        <w:ind w:firstLine="709"/>
        <w:jc w:val="both"/>
        <w:rPr>
          <w:rFonts w:eastAsia="Calibri"/>
          <w:bCs/>
          <w:szCs w:val="22"/>
        </w:rPr>
      </w:pPr>
      <w:r>
        <w:rPr>
          <w:rFonts w:eastAsia="Calibri"/>
          <w:bCs/>
          <w:szCs w:val="22"/>
        </w:rPr>
        <w:t xml:space="preserve">6.1.4.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w:t>
      </w:r>
    </w:p>
    <w:p w14:paraId="4AC2926C" w14:textId="77777777" w:rsidR="00BD24D2" w:rsidRDefault="00BD24D2" w:rsidP="00BD24D2">
      <w:pPr>
        <w:ind w:firstLine="709"/>
        <w:jc w:val="both"/>
        <w:rPr>
          <w:rFonts w:eastAsia="Calibri"/>
          <w:bCs/>
          <w:szCs w:val="22"/>
        </w:rPr>
      </w:pPr>
      <w:r>
        <w:rPr>
          <w:rFonts w:eastAsia="Calibri"/>
          <w:bCs/>
          <w:szCs w:val="22"/>
        </w:rPr>
        <w:t>6.1.5. В случай на представена банкова гаранция ВЪЗЛОЖИТЕЛЯТ освобождава гаранцията, без да начислява лихви, при прекратяване на договора след уреждане на всички финансови претенции между страните.</w:t>
      </w:r>
    </w:p>
    <w:p w14:paraId="25782908" w14:textId="77777777" w:rsidR="00BD24D2" w:rsidRDefault="00BD24D2" w:rsidP="00BD24D2">
      <w:pPr>
        <w:ind w:firstLine="709"/>
        <w:jc w:val="both"/>
        <w:rPr>
          <w:rFonts w:eastAsia="Calibri"/>
          <w:b/>
          <w:szCs w:val="22"/>
        </w:rPr>
      </w:pPr>
      <w:r>
        <w:rPr>
          <w:rFonts w:eastAsia="Calibri"/>
          <w:bCs/>
          <w:szCs w:val="22"/>
        </w:rPr>
        <w:t>6.1.6. Обслужването на банковата гаранция за изпълнение, таксите и  други  плащания  по нея, банковите преводи, комисионните, поддържането на банковата гаранция, съответно застрахователните премии и всички суми, свързани с обслужването на договора за застраховка за изпълнение на целия период на действие, са за сметка  на  ИЗПЪЛНИТЕЛЯ.</w:t>
      </w:r>
    </w:p>
    <w:p w14:paraId="0DCACBAF" w14:textId="77777777" w:rsidR="00BD24D2" w:rsidRDefault="00BD24D2" w:rsidP="00BD24D2">
      <w:pPr>
        <w:ind w:firstLine="709"/>
        <w:jc w:val="both"/>
        <w:rPr>
          <w:rFonts w:eastAsia="Times New Roman"/>
        </w:rPr>
      </w:pPr>
      <w:r>
        <w:rPr>
          <w:rFonts w:eastAsia="Times New Roman"/>
        </w:rPr>
        <w:t>6.2. Гаранционни условия по изпълнените СМР:</w:t>
      </w:r>
    </w:p>
    <w:p w14:paraId="37F4BFC2" w14:textId="77777777" w:rsidR="00BD24D2" w:rsidRDefault="00BD24D2" w:rsidP="00BD24D2">
      <w:pPr>
        <w:ind w:firstLine="709"/>
        <w:jc w:val="both"/>
        <w:rPr>
          <w:rFonts w:eastAsia="Times New Roman"/>
        </w:rPr>
      </w:pPr>
      <w:r>
        <w:rPr>
          <w:rFonts w:eastAsia="Times New Roman"/>
        </w:rPr>
        <w:t>6.2.1. ИЗПЪЛНИТЕЛЯТ ще поправя за своя сметка появили се дефекти в гаранционните срокове, установени като минимални в ЗУТ и Наредба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436D3E62" w14:textId="77777777" w:rsidR="00BD24D2" w:rsidRDefault="00BD24D2" w:rsidP="00BD24D2">
      <w:pPr>
        <w:ind w:firstLine="709"/>
        <w:jc w:val="both"/>
        <w:rPr>
          <w:rFonts w:eastAsia="Times New Roman"/>
        </w:rPr>
      </w:pPr>
      <w:r>
        <w:rPr>
          <w:rFonts w:eastAsia="Times New Roman"/>
        </w:rPr>
        <w:t xml:space="preserve">6.2.2. За констатираните недостатъци и отклонения по време на изпълнението СМР или по време на гаранционните срокове се подписва двустранен протокол, в който се посочват некачествено изпълнените дейности, както и срок за отстраняване на недостатъците или отклоненията. В случай, че представител на изпълнителя не се яви за съставяне на констативен протокол или откаже да го подпише, същият се подписва от представител на възложителя и копие от него се предоставя на изпълнителя, който е длъжен да отстрани недостатъците.  </w:t>
      </w:r>
    </w:p>
    <w:p w14:paraId="50FF0553" w14:textId="77777777" w:rsidR="00BD24D2" w:rsidRDefault="00BD24D2" w:rsidP="00BD24D2">
      <w:pPr>
        <w:jc w:val="center"/>
        <w:rPr>
          <w:rFonts w:eastAsia="Times New Roman"/>
          <w:b/>
        </w:rPr>
      </w:pPr>
    </w:p>
    <w:p w14:paraId="627C252E" w14:textId="77777777" w:rsidR="00BD24D2" w:rsidRDefault="00BD24D2" w:rsidP="00BD24D2">
      <w:pPr>
        <w:numPr>
          <w:ilvl w:val="0"/>
          <w:numId w:val="1"/>
        </w:numPr>
        <w:spacing w:after="200" w:line="276" w:lineRule="auto"/>
        <w:contextualSpacing/>
        <w:jc w:val="center"/>
        <w:rPr>
          <w:rFonts w:eastAsia="Times New Roman"/>
          <w:b/>
        </w:rPr>
      </w:pPr>
      <w:r>
        <w:rPr>
          <w:rFonts w:eastAsia="Times New Roman"/>
          <w:b/>
        </w:rPr>
        <w:t>Неустойки</w:t>
      </w:r>
    </w:p>
    <w:p w14:paraId="4FAB425B" w14:textId="77777777" w:rsidR="00BD24D2" w:rsidRDefault="00BD24D2" w:rsidP="00BD24D2">
      <w:pPr>
        <w:ind w:left="720"/>
        <w:contextualSpacing/>
        <w:rPr>
          <w:rFonts w:eastAsia="Times New Roman"/>
          <w:b/>
        </w:rPr>
      </w:pPr>
    </w:p>
    <w:p w14:paraId="781D856E" w14:textId="77777777" w:rsidR="00BD24D2" w:rsidRPr="00947977" w:rsidRDefault="00BD24D2" w:rsidP="00BD24D2">
      <w:pPr>
        <w:tabs>
          <w:tab w:val="left" w:pos="0"/>
        </w:tabs>
        <w:ind w:firstLine="709"/>
        <w:jc w:val="both"/>
        <w:rPr>
          <w:rFonts w:eastAsia="Times New Roman"/>
          <w:b/>
        </w:rPr>
      </w:pPr>
      <w:r>
        <w:rPr>
          <w:rFonts w:eastAsia="Times New Roman"/>
        </w:rPr>
        <w:t xml:space="preserve">7.1. </w:t>
      </w:r>
      <w:r w:rsidRPr="00947977">
        <w:rPr>
          <w:rFonts w:eastAsia="Times New Roman"/>
        </w:rPr>
        <w:t>Възложителят има право да задъ</w:t>
      </w:r>
      <w:r w:rsidR="00947977" w:rsidRPr="00947977">
        <w:rPr>
          <w:rFonts w:eastAsia="Times New Roman"/>
        </w:rPr>
        <w:t>ржи неустойките</w:t>
      </w:r>
      <w:r w:rsidRPr="00947977">
        <w:rPr>
          <w:rFonts w:eastAsia="Times New Roman"/>
        </w:rPr>
        <w:t xml:space="preserve"> от гаранцията за изпълнение </w:t>
      </w:r>
      <w:r w:rsidR="00947977" w:rsidRPr="00947977">
        <w:rPr>
          <w:rFonts w:eastAsia="Times New Roman"/>
        </w:rPr>
        <w:t xml:space="preserve">или </w:t>
      </w:r>
      <w:r w:rsidRPr="00947977">
        <w:rPr>
          <w:rFonts w:eastAsia="Times New Roman"/>
        </w:rPr>
        <w:t xml:space="preserve">от последващо плащане по договора. </w:t>
      </w:r>
    </w:p>
    <w:p w14:paraId="1F94CE24" w14:textId="39AE1A2E" w:rsidR="00BD24D2" w:rsidRPr="002F7E9F" w:rsidRDefault="00BD24D2" w:rsidP="00BD24D2">
      <w:pPr>
        <w:ind w:firstLine="709"/>
        <w:jc w:val="both"/>
        <w:rPr>
          <w:rFonts w:eastAsia="Times New Roman"/>
        </w:rPr>
      </w:pPr>
      <w:r w:rsidRPr="002F7E9F">
        <w:rPr>
          <w:rFonts w:eastAsia="Times New Roman"/>
        </w:rPr>
        <w:t>7.2. При неспазване на кр</w:t>
      </w:r>
      <w:r w:rsidR="00947977" w:rsidRPr="002F7E9F">
        <w:rPr>
          <w:rFonts w:eastAsia="Times New Roman"/>
        </w:rPr>
        <w:t xml:space="preserve">айния срок по т. 2.2, т. 5.12, </w:t>
      </w:r>
      <w:r w:rsidRPr="002F7E9F">
        <w:rPr>
          <w:rFonts w:eastAsia="Times New Roman"/>
        </w:rPr>
        <w:t xml:space="preserve">т. 5.16 </w:t>
      </w:r>
      <w:r w:rsidR="00947977" w:rsidRPr="002F7E9F">
        <w:rPr>
          <w:rFonts w:eastAsia="Times New Roman"/>
        </w:rPr>
        <w:t>и т.4.5</w:t>
      </w:r>
      <w:r w:rsidR="00B61E63" w:rsidRPr="002F7E9F">
        <w:rPr>
          <w:rFonts w:eastAsia="Times New Roman"/>
        </w:rPr>
        <w:t xml:space="preserve"> </w:t>
      </w:r>
      <w:r w:rsidRPr="002F7E9F">
        <w:rPr>
          <w:rFonts w:eastAsia="Times New Roman"/>
        </w:rPr>
        <w:t>ИЗПЪЛНИТЕЛЯТ ще</w:t>
      </w:r>
      <w:r w:rsidR="00B61E63" w:rsidRPr="002F7E9F">
        <w:rPr>
          <w:rFonts w:eastAsia="Times New Roman"/>
        </w:rPr>
        <w:t xml:space="preserve"> дължи неустойки в размер на </w:t>
      </w:r>
      <w:r w:rsidR="00B61E63" w:rsidRPr="007D69AF">
        <w:rPr>
          <w:rFonts w:eastAsia="Times New Roman"/>
        </w:rPr>
        <w:t>0</w:t>
      </w:r>
      <w:r w:rsidR="00366F7B" w:rsidRPr="007D69AF">
        <w:rPr>
          <w:rFonts w:eastAsia="Times New Roman"/>
        </w:rPr>
        <w:t>.5</w:t>
      </w:r>
      <w:r w:rsidRPr="007D69AF">
        <w:rPr>
          <w:rFonts w:eastAsia="Times New Roman"/>
        </w:rPr>
        <w:t xml:space="preserve"> % за всеки просрочен ден от </w:t>
      </w:r>
      <w:r w:rsidR="00366F7B" w:rsidRPr="007D69AF">
        <w:rPr>
          <w:rFonts w:eastAsia="Times New Roman"/>
        </w:rPr>
        <w:t>дължимото възнаграждение</w:t>
      </w:r>
      <w:r w:rsidR="002F7E9F" w:rsidRPr="007D69AF">
        <w:rPr>
          <w:rFonts w:eastAsia="Times New Roman"/>
        </w:rPr>
        <w:t xml:space="preserve"> с</w:t>
      </w:r>
      <w:r w:rsidR="00B61E63" w:rsidRPr="007D69AF">
        <w:rPr>
          <w:rFonts w:eastAsia="Times New Roman"/>
        </w:rPr>
        <w:t xml:space="preserve"> ДДС</w:t>
      </w:r>
      <w:r w:rsidR="00366F7B">
        <w:rPr>
          <w:rFonts w:eastAsia="Times New Roman"/>
        </w:rPr>
        <w:t xml:space="preserve"> за съответния обект</w:t>
      </w:r>
      <w:r w:rsidR="00B61E63" w:rsidRPr="002F7E9F">
        <w:rPr>
          <w:rFonts w:eastAsia="Times New Roman"/>
        </w:rPr>
        <w:t>.</w:t>
      </w:r>
      <w:r w:rsidRPr="002F7E9F">
        <w:rPr>
          <w:rFonts w:eastAsia="Times New Roman"/>
        </w:rPr>
        <w:t xml:space="preserve"> Възложителят има право да задържи неустойката от гаранцията за изпълнение от  последващо плащане по договора.</w:t>
      </w:r>
    </w:p>
    <w:p w14:paraId="2AB4F440" w14:textId="77777777" w:rsidR="00BD24D2" w:rsidRPr="002F7E9F" w:rsidRDefault="00BD24D2" w:rsidP="00BD24D2">
      <w:pPr>
        <w:ind w:firstLine="709"/>
        <w:jc w:val="both"/>
        <w:rPr>
          <w:rFonts w:eastAsia="Times New Roman"/>
        </w:rPr>
      </w:pPr>
      <w:r w:rsidRPr="002F7E9F">
        <w:rPr>
          <w:rFonts w:eastAsia="Times New Roman"/>
        </w:rPr>
        <w:t>7.3. Ако в резултат от неизпълнение на задължение по договора от страна на ИЗПЪЛНИТЕЛЯ, бъде заведен иск срещу ВЪЗЛОЖИТЕЛЯ от трета страна или бъдат наложени финансови санкции от държавни органи, ИЗПЪЛНИТЕЛЯТ ще възстанови на ВЪЗЛОЖИТЕЛЯ всички претърпени от него вреди, разноски и/или разходи.</w:t>
      </w:r>
    </w:p>
    <w:p w14:paraId="0A473830" w14:textId="77777777" w:rsidR="00D23A26" w:rsidRDefault="00BD24D2" w:rsidP="00BD24D2">
      <w:pPr>
        <w:ind w:firstLine="709"/>
        <w:jc w:val="both"/>
        <w:rPr>
          <w:rFonts w:eastAsia="Times New Roman"/>
        </w:rPr>
      </w:pPr>
      <w:r w:rsidRPr="002F7E9F">
        <w:rPr>
          <w:rFonts w:eastAsia="Times New Roman"/>
        </w:rPr>
        <w:lastRenderedPageBreak/>
        <w:t xml:space="preserve">7.4. </w:t>
      </w:r>
      <w:r w:rsidR="00A33169">
        <w:rPr>
          <w:rFonts w:eastAsia="Times New Roman"/>
        </w:rPr>
        <w:t>Некачествено извършена работа не се заплаща докато дефектите не бъдат отстранени от ИЗПЪЛНИТЕЛЯ. При забава в отстраняване на дефектите с повече от 30 дни след срока по т.4.5</w:t>
      </w:r>
      <w:r w:rsidR="003833F8">
        <w:rPr>
          <w:rFonts w:eastAsia="Times New Roman"/>
        </w:rPr>
        <w:t xml:space="preserve"> ВЪЗЛОЖИТЕЛЯТ има право да развали договора. </w:t>
      </w:r>
    </w:p>
    <w:p w14:paraId="544825E2" w14:textId="468ED0AD" w:rsidR="00D23A26" w:rsidRDefault="00D23A26" w:rsidP="00BD24D2">
      <w:pPr>
        <w:ind w:firstLine="709"/>
        <w:jc w:val="both"/>
        <w:rPr>
          <w:rFonts w:eastAsia="Times New Roman"/>
        </w:rPr>
      </w:pPr>
      <w:r>
        <w:rPr>
          <w:rFonts w:eastAsia="Times New Roman"/>
        </w:rPr>
        <w:t>7.5. В случай на дефекти на работата, които не могат да се открият при обикновен преглед, ако дефектът се открие преди плащането на възнаграждението по договора и изпълнителят откаже да го отстрани, стойността на некачествено извършената работа се сторнира от стойността на дължимото възнаграждение и възложителят може сам или чрез трети лица да отстрани дефекта. Това не изключва прилагането на уговорените санкции</w:t>
      </w:r>
      <w:r w:rsidR="00D471A3">
        <w:rPr>
          <w:rFonts w:eastAsia="Times New Roman"/>
        </w:rPr>
        <w:t xml:space="preserve"> и упражняване на правото на възложителя за предсрочно прекратяване на договора.</w:t>
      </w:r>
    </w:p>
    <w:p w14:paraId="70DC200E" w14:textId="014C22F3" w:rsidR="003833F8" w:rsidRDefault="00D23A26" w:rsidP="00BD24D2">
      <w:pPr>
        <w:ind w:firstLine="709"/>
        <w:jc w:val="both"/>
        <w:rPr>
          <w:rFonts w:eastAsia="Times New Roman"/>
        </w:rPr>
      </w:pPr>
      <w:r>
        <w:rPr>
          <w:rFonts w:eastAsia="Times New Roman"/>
        </w:rPr>
        <w:t>7.6</w:t>
      </w:r>
      <w:r w:rsidR="003833F8">
        <w:rPr>
          <w:rFonts w:eastAsia="Times New Roman"/>
        </w:rPr>
        <w:t xml:space="preserve">. При </w:t>
      </w:r>
      <w:proofErr w:type="spellStart"/>
      <w:r w:rsidR="007656C3">
        <w:rPr>
          <w:rFonts w:eastAsia="Times New Roman"/>
        </w:rPr>
        <w:t>не</w:t>
      </w:r>
      <w:r w:rsidR="003833F8">
        <w:rPr>
          <w:rFonts w:eastAsia="Times New Roman"/>
        </w:rPr>
        <w:t>отстраняване</w:t>
      </w:r>
      <w:proofErr w:type="spellEnd"/>
      <w:r w:rsidR="003833F8">
        <w:rPr>
          <w:rFonts w:eastAsia="Times New Roman"/>
        </w:rPr>
        <w:t xml:space="preserve"> на </w:t>
      </w:r>
      <w:r w:rsidR="007656C3">
        <w:rPr>
          <w:rFonts w:eastAsia="Times New Roman"/>
        </w:rPr>
        <w:t>дефекти в р</w:t>
      </w:r>
      <w:r w:rsidR="00D471A3">
        <w:rPr>
          <w:rFonts w:eastAsia="Times New Roman"/>
        </w:rPr>
        <w:t>амките на гаранционните срокове</w:t>
      </w:r>
      <w:r w:rsidR="007656C3">
        <w:rPr>
          <w:rFonts w:eastAsia="Times New Roman"/>
        </w:rPr>
        <w:t xml:space="preserve">, ИЗПЪЛНИТЕЛЯТ дължи на ВЪЗЛОЖИТЕЛЯТ стойността на ремонта, доказана с платежни </w:t>
      </w:r>
      <w:r w:rsidR="00435372">
        <w:rPr>
          <w:rFonts w:eastAsia="Times New Roman"/>
        </w:rPr>
        <w:t>документи, както и обезщетение в размер на 20 %</w:t>
      </w:r>
      <w:r w:rsidR="003817FA">
        <w:rPr>
          <w:rFonts w:eastAsia="Times New Roman"/>
        </w:rPr>
        <w:t xml:space="preserve"> </w:t>
      </w:r>
      <w:r w:rsidR="00435372">
        <w:rPr>
          <w:rFonts w:eastAsia="Times New Roman"/>
        </w:rPr>
        <w:t xml:space="preserve">от стойността на ремонта. </w:t>
      </w:r>
    </w:p>
    <w:p w14:paraId="47C6A3DC" w14:textId="7F034C22" w:rsidR="00435372" w:rsidRDefault="00435372" w:rsidP="00BD24D2">
      <w:pPr>
        <w:ind w:firstLine="709"/>
        <w:jc w:val="both"/>
        <w:rPr>
          <w:rFonts w:eastAsia="Times New Roman"/>
        </w:rPr>
      </w:pPr>
      <w:r>
        <w:rPr>
          <w:rFonts w:eastAsia="Times New Roman"/>
        </w:rPr>
        <w:t>7.</w:t>
      </w:r>
      <w:r w:rsidR="00D23A26">
        <w:rPr>
          <w:rFonts w:eastAsia="Times New Roman"/>
        </w:rPr>
        <w:t>7</w:t>
      </w:r>
      <w:r>
        <w:rPr>
          <w:rFonts w:eastAsia="Times New Roman"/>
        </w:rPr>
        <w:t xml:space="preserve">. При едностранно разваляне на договора </w:t>
      </w:r>
      <w:r w:rsidR="00A5490D">
        <w:rPr>
          <w:rFonts w:eastAsia="Times New Roman"/>
        </w:rPr>
        <w:t>от страна на ВЪЗЛОЖИТЕЛЯ поради причина, за която ИЗПЪЛНИТЕЛЯТ носи отговорност, ИЗПЪЛНИТЕЛЯТ дължи неустойка в размер на 20 % от общата ори</w:t>
      </w:r>
      <w:r w:rsidR="00A32F3D">
        <w:rPr>
          <w:rFonts w:eastAsia="Times New Roman"/>
        </w:rPr>
        <w:t>ен</w:t>
      </w:r>
      <w:r w:rsidR="00A5490D">
        <w:rPr>
          <w:rFonts w:eastAsia="Times New Roman"/>
        </w:rPr>
        <w:t>тировъчна с</w:t>
      </w:r>
      <w:r w:rsidR="00A32F3D">
        <w:rPr>
          <w:rFonts w:eastAsia="Times New Roman"/>
        </w:rPr>
        <w:t xml:space="preserve">тойност на договора с ДДС. </w:t>
      </w:r>
    </w:p>
    <w:p w14:paraId="2A89029E" w14:textId="77777777" w:rsidR="00BD24D2" w:rsidRDefault="00BD24D2" w:rsidP="00BD24D2">
      <w:pPr>
        <w:suppressAutoHyphens/>
        <w:jc w:val="center"/>
        <w:rPr>
          <w:rFonts w:eastAsia="Times New Roman"/>
          <w:b/>
        </w:rPr>
      </w:pPr>
    </w:p>
    <w:p w14:paraId="65363D1D" w14:textId="3896D136" w:rsidR="00BD24D2" w:rsidRPr="000252E1" w:rsidRDefault="00BD24D2" w:rsidP="00BD24D2">
      <w:pPr>
        <w:numPr>
          <w:ilvl w:val="0"/>
          <w:numId w:val="1"/>
        </w:numPr>
        <w:suppressAutoHyphens/>
        <w:spacing w:after="200" w:line="276" w:lineRule="auto"/>
        <w:contextualSpacing/>
        <w:jc w:val="center"/>
        <w:rPr>
          <w:rFonts w:eastAsia="Times New Roman"/>
          <w:b/>
          <w:u w:val="single"/>
          <w:lang w:eastAsia="ar-SA"/>
        </w:rPr>
      </w:pPr>
      <w:r>
        <w:rPr>
          <w:rFonts w:eastAsia="Times New Roman"/>
          <w:b/>
          <w:lang w:eastAsia="ar-SA"/>
        </w:rPr>
        <w:t>Прекратяване на договора</w:t>
      </w:r>
    </w:p>
    <w:p w14:paraId="0CE4DA57" w14:textId="77777777" w:rsidR="000252E1" w:rsidRDefault="000252E1" w:rsidP="000252E1">
      <w:pPr>
        <w:suppressAutoHyphens/>
        <w:spacing w:after="200" w:line="276" w:lineRule="auto"/>
        <w:ind w:left="720"/>
        <w:contextualSpacing/>
        <w:rPr>
          <w:rFonts w:eastAsia="Times New Roman"/>
          <w:b/>
          <w:u w:val="single"/>
          <w:lang w:eastAsia="ar-SA"/>
        </w:rPr>
      </w:pPr>
    </w:p>
    <w:p w14:paraId="6CD379F1" w14:textId="77777777" w:rsidR="00BD24D2" w:rsidRDefault="00BD24D2" w:rsidP="00BD24D2">
      <w:pPr>
        <w:suppressAutoHyphens/>
        <w:ind w:firstLine="709"/>
        <w:jc w:val="both"/>
        <w:rPr>
          <w:rFonts w:eastAsia="Times New Roman"/>
        </w:rPr>
      </w:pPr>
      <w:r>
        <w:rPr>
          <w:rFonts w:eastAsia="Times New Roman"/>
        </w:rPr>
        <w:t>8.1. Договорът се прекратява:</w:t>
      </w:r>
    </w:p>
    <w:p w14:paraId="07FA0EC9" w14:textId="77777777" w:rsidR="00BD24D2" w:rsidRDefault="00BD24D2" w:rsidP="00BD24D2">
      <w:pPr>
        <w:suppressAutoHyphens/>
        <w:ind w:firstLine="1134"/>
        <w:jc w:val="both"/>
        <w:rPr>
          <w:rFonts w:eastAsia="Times New Roman"/>
          <w:lang w:eastAsia="ar-SA"/>
        </w:rPr>
      </w:pPr>
      <w:r>
        <w:rPr>
          <w:rFonts w:eastAsia="Times New Roman"/>
          <w:lang w:eastAsia="ar-SA"/>
        </w:rPr>
        <w:t>8.1.1. с изтичане на уговорения срок;</w:t>
      </w:r>
    </w:p>
    <w:p w14:paraId="1F15EECB" w14:textId="77777777" w:rsidR="00BD24D2" w:rsidRDefault="00BD24D2" w:rsidP="00BD24D2">
      <w:pPr>
        <w:suppressAutoHyphens/>
        <w:ind w:firstLine="1134"/>
        <w:jc w:val="both"/>
        <w:rPr>
          <w:rFonts w:eastAsia="Times New Roman"/>
          <w:lang w:eastAsia="ar-SA"/>
        </w:rPr>
      </w:pPr>
      <w:r>
        <w:rPr>
          <w:rFonts w:eastAsia="Times New Roman"/>
          <w:lang w:eastAsia="ar-SA"/>
        </w:rPr>
        <w:t>8.1.2. по взаимно съгласие между страните, изразено в писмена форма;</w:t>
      </w:r>
    </w:p>
    <w:p w14:paraId="277696F2" w14:textId="77777777" w:rsidR="00BD24D2" w:rsidRDefault="00BD24D2" w:rsidP="00BD24D2">
      <w:pPr>
        <w:suppressAutoHyphens/>
        <w:ind w:firstLine="1134"/>
        <w:jc w:val="both"/>
        <w:rPr>
          <w:rFonts w:eastAsia="Times New Roman"/>
          <w:lang w:eastAsia="ar-SA"/>
        </w:rPr>
      </w:pPr>
      <w:r>
        <w:rPr>
          <w:rFonts w:eastAsia="Times New Roman"/>
          <w:lang w:eastAsia="ar-SA"/>
        </w:rPr>
        <w:t xml:space="preserve">8.1.3. при настъпване на обективна невъзможност за изпълнение на възложената работа. </w:t>
      </w:r>
    </w:p>
    <w:p w14:paraId="0B899A68" w14:textId="77777777" w:rsidR="00BD24D2" w:rsidRDefault="00BD24D2" w:rsidP="00BD24D2">
      <w:pPr>
        <w:suppressAutoHyphens/>
        <w:autoSpaceDE w:val="0"/>
        <w:ind w:firstLine="1134"/>
        <w:jc w:val="both"/>
        <w:rPr>
          <w:rFonts w:eastAsia="Arial"/>
          <w:lang w:eastAsia="ar-SA"/>
        </w:rPr>
      </w:pPr>
      <w:r>
        <w:rPr>
          <w:rFonts w:eastAsia="Arial"/>
          <w:color w:val="000000"/>
          <w:lang w:eastAsia="ar-SA"/>
        </w:rPr>
        <w:t>8.1.4.</w:t>
      </w:r>
      <w:r w:rsidR="003B5CFF">
        <w:rPr>
          <w:rFonts w:eastAsia="Arial"/>
          <w:color w:val="000000"/>
          <w:lang w:eastAsia="ar-SA"/>
        </w:rPr>
        <w:t>Договорът може да бъде развален едностранно от ВЪЗЛОЖИТЕЛЯ,</w:t>
      </w:r>
      <w:r>
        <w:rPr>
          <w:rFonts w:eastAsia="Arial"/>
          <w:color w:val="000000"/>
          <w:lang w:eastAsia="ar-SA"/>
        </w:rPr>
        <w:t xml:space="preserve"> </w:t>
      </w:r>
      <w:r>
        <w:rPr>
          <w:rFonts w:eastAsia="Arial"/>
          <w:lang w:eastAsia="ar-SA"/>
        </w:rPr>
        <w:t xml:space="preserve">по вина на ИЗПЪЛНИТЕЛЯ, когато същият: </w:t>
      </w:r>
    </w:p>
    <w:p w14:paraId="38F54F1D" w14:textId="77777777" w:rsidR="00BD24D2" w:rsidRDefault="00BD24D2" w:rsidP="000252E1">
      <w:pPr>
        <w:suppressAutoHyphens/>
        <w:autoSpaceDE w:val="0"/>
        <w:ind w:firstLine="1276"/>
        <w:jc w:val="both"/>
        <w:rPr>
          <w:rFonts w:eastAsia="Arial"/>
          <w:lang w:eastAsia="ar-SA"/>
        </w:rPr>
      </w:pPr>
      <w:r>
        <w:rPr>
          <w:rFonts w:eastAsia="Arial"/>
          <w:bCs/>
          <w:lang w:eastAsia="ar-SA"/>
        </w:rPr>
        <w:t xml:space="preserve">а/ </w:t>
      </w:r>
      <w:r>
        <w:rPr>
          <w:rFonts w:eastAsia="Arial"/>
          <w:lang w:eastAsia="ar-SA"/>
        </w:rPr>
        <w:t xml:space="preserve">е прекратил </w:t>
      </w:r>
      <w:r w:rsidR="003B5CFF">
        <w:rPr>
          <w:rFonts w:eastAsia="Arial"/>
          <w:lang w:eastAsia="ar-SA"/>
        </w:rPr>
        <w:t xml:space="preserve">изпълнението на </w:t>
      </w:r>
      <w:r>
        <w:rPr>
          <w:rFonts w:eastAsia="Arial"/>
          <w:lang w:eastAsia="ar-SA"/>
        </w:rPr>
        <w:t xml:space="preserve">конкретно възложената работата за повече от 15 календарни дни, без съгласие на ВЪЗЛОЖИТЕЛЯ. </w:t>
      </w:r>
    </w:p>
    <w:p w14:paraId="35E8E261" w14:textId="77777777" w:rsidR="00BD24D2" w:rsidRDefault="00BD24D2" w:rsidP="000252E1">
      <w:pPr>
        <w:suppressAutoHyphens/>
        <w:autoSpaceDE w:val="0"/>
        <w:ind w:firstLine="1276"/>
        <w:jc w:val="both"/>
        <w:rPr>
          <w:rFonts w:eastAsia="Arial"/>
          <w:lang w:eastAsia="ar-SA"/>
        </w:rPr>
      </w:pPr>
      <w:r>
        <w:rPr>
          <w:rFonts w:eastAsia="Arial"/>
          <w:bCs/>
          <w:lang w:eastAsia="ar-SA"/>
        </w:rPr>
        <w:t xml:space="preserve">б/ </w:t>
      </w:r>
      <w:r>
        <w:rPr>
          <w:rFonts w:eastAsia="Arial"/>
          <w:lang w:eastAsia="ar-SA"/>
        </w:rPr>
        <w:t xml:space="preserve">системно </w:t>
      </w:r>
      <w:r>
        <w:rPr>
          <w:rFonts w:eastAsia="Arial"/>
          <w:lang w:val="en-US" w:eastAsia="ar-SA"/>
        </w:rPr>
        <w:t>(</w:t>
      </w:r>
      <w:r>
        <w:rPr>
          <w:rFonts w:eastAsia="Arial"/>
          <w:lang w:eastAsia="ar-SA"/>
        </w:rPr>
        <w:t>повече от 3 пъти</w:t>
      </w:r>
      <w:r>
        <w:rPr>
          <w:rFonts w:eastAsia="Arial"/>
          <w:lang w:val="en-US" w:eastAsia="ar-SA"/>
        </w:rPr>
        <w:t>)</w:t>
      </w:r>
      <w:r>
        <w:rPr>
          <w:rFonts w:eastAsia="Arial"/>
          <w:lang w:eastAsia="ar-SA"/>
        </w:rPr>
        <w:t xml:space="preserve"> нарушава задълженията си по настоящия договор. </w:t>
      </w:r>
    </w:p>
    <w:p w14:paraId="42416AB8" w14:textId="77777777" w:rsidR="00BD24D2" w:rsidRDefault="001D66B0" w:rsidP="00BD24D2">
      <w:pPr>
        <w:suppressAutoHyphens/>
        <w:ind w:firstLine="709"/>
        <w:jc w:val="both"/>
        <w:rPr>
          <w:rFonts w:eastAsia="Times New Roman"/>
          <w:lang w:eastAsia="ar-SA"/>
        </w:rPr>
      </w:pPr>
      <w:r>
        <w:rPr>
          <w:rFonts w:eastAsia="Times New Roman"/>
          <w:lang w:eastAsia="ar-SA"/>
        </w:rPr>
        <w:t>8.2</w:t>
      </w:r>
      <w:r w:rsidR="00BD24D2">
        <w:rPr>
          <w:rFonts w:eastAsia="Times New Roman"/>
          <w:lang w:eastAsia="ar-SA"/>
        </w:rPr>
        <w:t xml:space="preserve">. ВЪЗЛОЖИТЕЛЯТ може да прекрати настоящия договор, ако в резултат на обстоятелства, възникнали след сключването му, не е в състояние да изпълни своите задължения. В този случай ВЪЗЛОЖИТЕЛЯТ дължи  заплащане на извършената </w:t>
      </w:r>
      <w:r>
        <w:rPr>
          <w:rFonts w:eastAsia="Times New Roman"/>
          <w:lang w:eastAsia="ar-SA"/>
        </w:rPr>
        <w:t xml:space="preserve">и приета </w:t>
      </w:r>
      <w:r w:rsidR="00BD24D2">
        <w:rPr>
          <w:rFonts w:eastAsia="Times New Roman"/>
          <w:lang w:eastAsia="ar-SA"/>
        </w:rPr>
        <w:t xml:space="preserve">до момента работа. </w:t>
      </w:r>
    </w:p>
    <w:p w14:paraId="62A7F99F" w14:textId="77777777" w:rsidR="00BD24D2" w:rsidRDefault="001D66B0" w:rsidP="00BD24D2">
      <w:pPr>
        <w:suppressAutoHyphens/>
        <w:ind w:firstLine="709"/>
        <w:jc w:val="both"/>
        <w:rPr>
          <w:rFonts w:eastAsia="Times New Roman"/>
          <w:lang w:eastAsia="ar-SA"/>
        </w:rPr>
      </w:pPr>
      <w:r>
        <w:rPr>
          <w:rFonts w:eastAsia="Times New Roman"/>
          <w:bCs/>
          <w:lang w:eastAsia="ar-SA"/>
        </w:rPr>
        <w:t>8.3</w:t>
      </w:r>
      <w:r w:rsidR="00BD24D2">
        <w:rPr>
          <w:rFonts w:eastAsia="Times New Roman"/>
          <w:bCs/>
          <w:lang w:eastAsia="ar-SA"/>
        </w:rPr>
        <w:t xml:space="preserve">. </w:t>
      </w:r>
      <w:r w:rsidR="00BD24D2">
        <w:rPr>
          <w:rFonts w:eastAsia="Times New Roman"/>
          <w:lang w:eastAsia="ar-SA"/>
        </w:rPr>
        <w:t>При прекратяване на договора ИЗПЪЛНИТЕЛЯТ е длъжен да прекрати незабавно всякакво изпълнение, след което да напусне обекта в разумно кратки срокове</w:t>
      </w:r>
    </w:p>
    <w:p w14:paraId="61202E5D" w14:textId="77777777" w:rsidR="00BD24D2" w:rsidRDefault="00BD24D2" w:rsidP="00BD24D2">
      <w:pPr>
        <w:jc w:val="center"/>
        <w:rPr>
          <w:rFonts w:eastAsia="Times New Roman"/>
          <w:b/>
        </w:rPr>
      </w:pPr>
    </w:p>
    <w:p w14:paraId="2A9F8B51" w14:textId="77777777" w:rsidR="00BD24D2" w:rsidRDefault="00BD24D2" w:rsidP="00BD24D2">
      <w:pPr>
        <w:numPr>
          <w:ilvl w:val="0"/>
          <w:numId w:val="1"/>
        </w:numPr>
        <w:spacing w:after="200" w:line="276" w:lineRule="auto"/>
        <w:contextualSpacing/>
        <w:jc w:val="center"/>
        <w:rPr>
          <w:rFonts w:eastAsia="Times New Roman"/>
          <w:b/>
        </w:rPr>
      </w:pPr>
      <w:r>
        <w:rPr>
          <w:rFonts w:eastAsia="Times New Roman"/>
          <w:b/>
        </w:rPr>
        <w:t>Други условия</w:t>
      </w:r>
    </w:p>
    <w:p w14:paraId="45B05A9F" w14:textId="77777777" w:rsidR="00BD24D2" w:rsidRDefault="00BD24D2" w:rsidP="00BD24D2">
      <w:pPr>
        <w:ind w:left="720"/>
        <w:contextualSpacing/>
        <w:rPr>
          <w:rFonts w:eastAsia="Times New Roman"/>
          <w:b/>
        </w:rPr>
      </w:pPr>
    </w:p>
    <w:p w14:paraId="19916872" w14:textId="77777777" w:rsidR="00BD24D2" w:rsidRDefault="00BD24D2" w:rsidP="00BD24D2">
      <w:pPr>
        <w:ind w:firstLine="709"/>
        <w:jc w:val="both"/>
        <w:rPr>
          <w:rFonts w:eastAsia="Times New Roman"/>
        </w:rPr>
      </w:pPr>
      <w:r>
        <w:rPr>
          <w:rFonts w:eastAsia="Times New Roman"/>
        </w:rPr>
        <w:t>9.1.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w:t>
      </w:r>
    </w:p>
    <w:p w14:paraId="7A60995A" w14:textId="77777777" w:rsidR="00BD24D2" w:rsidRDefault="00BD24D2" w:rsidP="00BD24D2">
      <w:pPr>
        <w:ind w:firstLine="709"/>
        <w:jc w:val="both"/>
        <w:rPr>
          <w:rFonts w:eastAsia="Times New Roman"/>
        </w:rPr>
      </w:pPr>
      <w:r>
        <w:rPr>
          <w:rFonts w:eastAsia="Times New Roman"/>
        </w:rPr>
        <w:t xml:space="preserve">9.2.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w:t>
      </w:r>
      <w:proofErr w:type="spellStart"/>
      <w:r>
        <w:rPr>
          <w:rFonts w:eastAsia="Times New Roman"/>
        </w:rPr>
        <w:t>непостигане</w:t>
      </w:r>
      <w:proofErr w:type="spellEnd"/>
      <w:r>
        <w:rPr>
          <w:rFonts w:eastAsia="Times New Roman"/>
        </w:rPr>
        <w:t xml:space="preserve"> на съгласие въпросът се отнася за решаване пред компетентния съд на територията на Република България по реда на Гражданския процесуален кодекс.</w:t>
      </w:r>
    </w:p>
    <w:p w14:paraId="66E81DE2" w14:textId="77777777" w:rsidR="00BD24D2" w:rsidRDefault="00BD24D2" w:rsidP="00BD24D2">
      <w:pPr>
        <w:ind w:firstLine="709"/>
        <w:jc w:val="both"/>
        <w:rPr>
          <w:rFonts w:eastAsia="Times New Roman"/>
        </w:rPr>
      </w:pPr>
      <w:r>
        <w:rPr>
          <w:rFonts w:eastAsia="Times New Roman"/>
        </w:rPr>
        <w:t xml:space="preserve">9.3. Нищожността на някоя клауза от настоящия договор не води до нищожност на друга клауза или на договора като цяло. </w:t>
      </w:r>
    </w:p>
    <w:p w14:paraId="71CF619B" w14:textId="6E7B7B19" w:rsidR="00BD24D2" w:rsidRDefault="00BD24D2" w:rsidP="00BD24D2">
      <w:pPr>
        <w:ind w:firstLine="709"/>
        <w:jc w:val="both"/>
        <w:rPr>
          <w:rFonts w:ascii="Calibri" w:eastAsia="Calibri" w:hAnsi="Calibri"/>
          <w:color w:val="000000"/>
          <w:sz w:val="22"/>
          <w:szCs w:val="22"/>
        </w:rPr>
      </w:pPr>
      <w:r>
        <w:rPr>
          <w:rFonts w:eastAsia="Times New Roman"/>
        </w:rPr>
        <w:lastRenderedPageBreak/>
        <w:t>9.4. За неуредените в настоящия договор въпроси се прилагат разпоредбите на действащото българско законодателство.</w:t>
      </w:r>
      <w:r>
        <w:rPr>
          <w:rFonts w:ascii="Calibri" w:eastAsia="Calibri" w:hAnsi="Calibri"/>
          <w:color w:val="000000"/>
          <w:sz w:val="22"/>
          <w:szCs w:val="22"/>
        </w:rPr>
        <w:t xml:space="preserve">      </w:t>
      </w:r>
    </w:p>
    <w:p w14:paraId="122E7149" w14:textId="24AD35D4" w:rsidR="000252E1" w:rsidRDefault="000252E1" w:rsidP="00BD24D2">
      <w:pPr>
        <w:ind w:firstLine="709"/>
        <w:jc w:val="both"/>
        <w:rPr>
          <w:rFonts w:eastAsia="Calibri"/>
          <w:color w:val="000000"/>
          <w:szCs w:val="22"/>
        </w:rPr>
      </w:pPr>
      <w:r w:rsidRPr="000252E1">
        <w:rPr>
          <w:rFonts w:eastAsia="Calibri"/>
          <w:color w:val="000000"/>
          <w:szCs w:val="22"/>
        </w:rPr>
        <w:t>9.5.</w:t>
      </w:r>
      <w:r>
        <w:rPr>
          <w:rFonts w:eastAsia="Calibri"/>
          <w:color w:val="000000"/>
          <w:szCs w:val="22"/>
        </w:rPr>
        <w:t xml:space="preserve"> </w:t>
      </w:r>
      <w:r w:rsidRPr="00CF6A7F">
        <w:rPr>
          <w:rFonts w:eastAsia="Times New Roman"/>
          <w:bCs/>
        </w:rPr>
        <w:t>Кореспонденцията по възлагане, приемане и други дейности по настоящата поръчка ще се извършва писмено, като същата се осъществява по поща и/или  куриер и/или по е-мейл и/или по факс.</w:t>
      </w:r>
    </w:p>
    <w:p w14:paraId="61720A3E" w14:textId="77777777" w:rsidR="000252E1" w:rsidRPr="000252E1" w:rsidRDefault="000252E1" w:rsidP="00BD24D2">
      <w:pPr>
        <w:ind w:firstLine="709"/>
        <w:jc w:val="both"/>
        <w:rPr>
          <w:rFonts w:eastAsia="Calibri"/>
          <w:color w:val="000000"/>
          <w:szCs w:val="22"/>
        </w:rPr>
      </w:pPr>
    </w:p>
    <w:p w14:paraId="3BE076D6" w14:textId="77777777" w:rsidR="00BD24D2" w:rsidRDefault="00BD24D2" w:rsidP="00BD24D2">
      <w:pPr>
        <w:ind w:firstLine="709"/>
        <w:jc w:val="both"/>
        <w:rPr>
          <w:rFonts w:eastAsia="Times New Roman"/>
          <w:lang w:eastAsia="ar-SA"/>
        </w:rPr>
      </w:pPr>
      <w:r>
        <w:rPr>
          <w:rFonts w:eastAsia="Times New Roman"/>
          <w:lang w:eastAsia="ar-SA"/>
        </w:rPr>
        <w:t xml:space="preserve">Настоящият договор се изготви и подписа в три еднообразни екземпляра – два за </w:t>
      </w:r>
      <w:r>
        <w:rPr>
          <w:rFonts w:eastAsia="Times New Roman"/>
          <w:b/>
          <w:lang w:eastAsia="ar-SA"/>
        </w:rPr>
        <w:t xml:space="preserve">ВЪЗЛОЖИТЕЛЯТ </w:t>
      </w:r>
      <w:r>
        <w:rPr>
          <w:rFonts w:eastAsia="Times New Roman"/>
          <w:lang w:eastAsia="ar-SA"/>
        </w:rPr>
        <w:t xml:space="preserve">и един за </w:t>
      </w:r>
      <w:r>
        <w:rPr>
          <w:rFonts w:eastAsia="Times New Roman"/>
          <w:b/>
          <w:lang w:eastAsia="ar-SA"/>
        </w:rPr>
        <w:t>ИЗПЪЛНИТЕЛЯ</w:t>
      </w:r>
      <w:r>
        <w:rPr>
          <w:rFonts w:eastAsia="Times New Roman"/>
          <w:lang w:eastAsia="ar-SA"/>
        </w:rPr>
        <w:t>.</w:t>
      </w:r>
    </w:p>
    <w:p w14:paraId="2D3BCF94" w14:textId="77777777" w:rsidR="00BD24D2" w:rsidRDefault="00BD24D2" w:rsidP="00BD24D2">
      <w:pPr>
        <w:widowControl w:val="0"/>
        <w:suppressAutoHyphens/>
        <w:autoSpaceDE w:val="0"/>
        <w:autoSpaceDN w:val="0"/>
        <w:jc w:val="both"/>
        <w:textAlignment w:val="baseline"/>
        <w:rPr>
          <w:rFonts w:eastAsia="Times New Roman"/>
          <w:lang w:eastAsia="ar-SA"/>
        </w:rPr>
      </w:pPr>
    </w:p>
    <w:p w14:paraId="6A972074" w14:textId="77777777" w:rsidR="00BD24D2" w:rsidRDefault="00BD24D2" w:rsidP="00BD24D2">
      <w:pPr>
        <w:spacing w:after="200" w:line="276" w:lineRule="auto"/>
        <w:rPr>
          <w:rFonts w:eastAsia="Calibri"/>
          <w:b/>
          <w:i/>
          <w:szCs w:val="22"/>
        </w:rPr>
      </w:pPr>
    </w:p>
    <w:p w14:paraId="42C4EB1E" w14:textId="77777777" w:rsidR="00BD24D2" w:rsidRDefault="00BD24D2" w:rsidP="00BD24D2">
      <w:pPr>
        <w:spacing w:after="200" w:line="276" w:lineRule="auto"/>
        <w:rPr>
          <w:rFonts w:eastAsia="Calibri"/>
          <w:b/>
          <w:szCs w:val="22"/>
          <w:lang w:val="en-US"/>
        </w:rPr>
      </w:pPr>
      <w:r>
        <w:rPr>
          <w:rFonts w:eastAsia="Calibri"/>
          <w:b/>
          <w:szCs w:val="22"/>
        </w:rPr>
        <w:t>ВЪЗЛОЖИТЕЛ</w:t>
      </w:r>
      <w:r>
        <w:rPr>
          <w:rFonts w:eastAsia="Calibri"/>
          <w:b/>
          <w:szCs w:val="22"/>
        </w:rPr>
        <w:tab/>
      </w:r>
      <w:r>
        <w:rPr>
          <w:rFonts w:eastAsia="Calibri"/>
          <w:b/>
          <w:szCs w:val="22"/>
        </w:rPr>
        <w:tab/>
      </w:r>
      <w:r>
        <w:rPr>
          <w:rFonts w:eastAsia="Calibri"/>
          <w:b/>
          <w:szCs w:val="22"/>
        </w:rPr>
        <w:tab/>
      </w:r>
      <w:r>
        <w:rPr>
          <w:rFonts w:eastAsia="Calibri"/>
          <w:b/>
          <w:szCs w:val="22"/>
        </w:rPr>
        <w:tab/>
      </w:r>
      <w:r>
        <w:rPr>
          <w:rFonts w:eastAsia="Calibri"/>
          <w:b/>
          <w:szCs w:val="22"/>
        </w:rPr>
        <w:tab/>
      </w:r>
      <w:r>
        <w:rPr>
          <w:rFonts w:eastAsia="Calibri"/>
          <w:b/>
          <w:szCs w:val="22"/>
        </w:rPr>
        <w:tab/>
      </w:r>
      <w:r>
        <w:rPr>
          <w:rFonts w:eastAsia="Calibri"/>
          <w:b/>
          <w:szCs w:val="22"/>
        </w:rPr>
        <w:tab/>
        <w:t>ИЗПЪЛНИТЕЛ</w:t>
      </w:r>
    </w:p>
    <w:p w14:paraId="177CA3BC" w14:textId="77777777" w:rsidR="00BD24D2" w:rsidRDefault="00BD24D2" w:rsidP="00BD24D2">
      <w:pPr>
        <w:spacing w:after="200" w:line="276" w:lineRule="auto"/>
        <w:rPr>
          <w:rFonts w:eastAsia="Calibri"/>
          <w:b/>
          <w:szCs w:val="22"/>
          <w:lang w:val="en-US"/>
        </w:rPr>
      </w:pPr>
    </w:p>
    <w:p w14:paraId="23A221DD" w14:textId="77777777" w:rsidR="00BD24D2" w:rsidRDefault="00BD24D2" w:rsidP="00BD24D2">
      <w:pPr>
        <w:spacing w:after="200" w:line="276" w:lineRule="auto"/>
        <w:rPr>
          <w:rFonts w:eastAsia="Calibri"/>
          <w:b/>
          <w:szCs w:val="22"/>
          <w:lang w:val="en-US"/>
        </w:rPr>
      </w:pPr>
    </w:p>
    <w:p w14:paraId="6129A492" w14:textId="77777777" w:rsidR="00DA5AC3" w:rsidRPr="009D48B9" w:rsidRDefault="00DA5AC3" w:rsidP="00DA5AC3">
      <w:pPr>
        <w:spacing w:line="276" w:lineRule="auto"/>
        <w:jc w:val="both"/>
        <w:rPr>
          <w:rFonts w:eastAsia="Calibri"/>
          <w:b/>
          <w:caps/>
          <w:noProof/>
        </w:rPr>
      </w:pPr>
      <w:r w:rsidRPr="009D48B9">
        <w:rPr>
          <w:rFonts w:eastAsia="Calibri"/>
          <w:b/>
          <w:caps/>
          <w:noProof/>
        </w:rPr>
        <w:t>Съгласували,</w:t>
      </w:r>
    </w:p>
    <w:p w14:paraId="159B4F55" w14:textId="77777777" w:rsidR="00DA5AC3" w:rsidRPr="009D48B9" w:rsidRDefault="00DA5AC3" w:rsidP="00DA5AC3">
      <w:pPr>
        <w:spacing w:line="276" w:lineRule="auto"/>
        <w:jc w:val="both"/>
        <w:rPr>
          <w:rFonts w:eastAsia="Calibri"/>
          <w:b/>
          <w:noProof/>
        </w:rPr>
      </w:pPr>
      <w:r w:rsidRPr="009D48B9">
        <w:rPr>
          <w:rFonts w:eastAsia="Calibri"/>
          <w:b/>
          <w:noProof/>
        </w:rPr>
        <w:t>инж. Димитър Наков</w:t>
      </w:r>
    </w:p>
    <w:p w14:paraId="023F1EA3" w14:textId="77777777" w:rsidR="00DA5AC3" w:rsidRPr="009D48B9" w:rsidRDefault="00DA5AC3" w:rsidP="00DA5AC3">
      <w:pPr>
        <w:spacing w:line="276" w:lineRule="auto"/>
        <w:jc w:val="both"/>
        <w:rPr>
          <w:rFonts w:eastAsia="Calibri"/>
          <w:i/>
          <w:noProof/>
        </w:rPr>
      </w:pPr>
      <w:r w:rsidRPr="009D48B9">
        <w:rPr>
          <w:rFonts w:eastAsia="Calibri"/>
          <w:i/>
          <w:noProof/>
        </w:rPr>
        <w:t>Зам.-кмет УТ</w:t>
      </w:r>
    </w:p>
    <w:p w14:paraId="4A8713E1" w14:textId="77777777" w:rsidR="00DA5AC3" w:rsidRDefault="00DA5AC3" w:rsidP="00DA5AC3">
      <w:pPr>
        <w:spacing w:line="276" w:lineRule="auto"/>
        <w:jc w:val="both"/>
        <w:rPr>
          <w:rFonts w:eastAsia="Calibri"/>
          <w:b/>
          <w:noProof/>
        </w:rPr>
      </w:pPr>
    </w:p>
    <w:p w14:paraId="3B126F37" w14:textId="77777777" w:rsidR="00DA5AC3" w:rsidRDefault="00DA5AC3" w:rsidP="00DA5AC3">
      <w:pPr>
        <w:spacing w:line="276" w:lineRule="auto"/>
        <w:jc w:val="both"/>
        <w:rPr>
          <w:rFonts w:eastAsia="Calibri"/>
          <w:b/>
          <w:noProof/>
        </w:rPr>
      </w:pPr>
      <w:r>
        <w:rPr>
          <w:rFonts w:eastAsia="Calibri"/>
          <w:b/>
          <w:noProof/>
        </w:rPr>
        <w:t>инж. Мая Кръстева</w:t>
      </w:r>
    </w:p>
    <w:p w14:paraId="4D415E9B" w14:textId="77777777" w:rsidR="00DA5AC3" w:rsidRPr="00A91E35" w:rsidRDefault="00DA5AC3" w:rsidP="00DA5AC3">
      <w:pPr>
        <w:spacing w:line="276" w:lineRule="auto"/>
        <w:jc w:val="both"/>
        <w:rPr>
          <w:rFonts w:eastAsia="Calibri"/>
          <w:noProof/>
        </w:rPr>
      </w:pPr>
      <w:r w:rsidRPr="00A91E35">
        <w:rPr>
          <w:rFonts w:eastAsia="Calibri"/>
          <w:noProof/>
        </w:rPr>
        <w:t>Директор дирекция УТКС</w:t>
      </w:r>
    </w:p>
    <w:p w14:paraId="5FD7410A" w14:textId="77777777" w:rsidR="00DA5AC3" w:rsidRPr="009D48B9" w:rsidRDefault="00DA5AC3" w:rsidP="00DA5AC3">
      <w:pPr>
        <w:spacing w:line="276" w:lineRule="auto"/>
        <w:jc w:val="both"/>
        <w:rPr>
          <w:rFonts w:eastAsia="Calibri"/>
          <w:b/>
          <w:noProof/>
        </w:rPr>
      </w:pPr>
    </w:p>
    <w:p w14:paraId="5FE70994" w14:textId="77777777" w:rsidR="00DA5AC3" w:rsidRPr="009D48B9" w:rsidRDefault="00DA5AC3" w:rsidP="00DA5AC3">
      <w:pPr>
        <w:spacing w:line="276" w:lineRule="auto"/>
        <w:jc w:val="both"/>
        <w:rPr>
          <w:rFonts w:eastAsia="Calibri"/>
          <w:b/>
          <w:noProof/>
        </w:rPr>
      </w:pPr>
      <w:r w:rsidRPr="009D48B9">
        <w:rPr>
          <w:rFonts w:eastAsia="Calibri"/>
          <w:b/>
          <w:noProof/>
        </w:rPr>
        <w:t>Емилия Пенева</w:t>
      </w:r>
    </w:p>
    <w:p w14:paraId="3D6750A7" w14:textId="77777777" w:rsidR="00DA5AC3" w:rsidRPr="009D48B9" w:rsidRDefault="00DA5AC3" w:rsidP="00DA5AC3">
      <w:pPr>
        <w:spacing w:line="276" w:lineRule="auto"/>
        <w:jc w:val="both"/>
        <w:rPr>
          <w:rFonts w:eastAsia="Calibri"/>
          <w:i/>
          <w:noProof/>
        </w:rPr>
      </w:pPr>
      <w:r w:rsidRPr="009D48B9">
        <w:rPr>
          <w:rFonts w:eastAsia="Calibri"/>
          <w:i/>
          <w:noProof/>
        </w:rPr>
        <w:t xml:space="preserve">Директор на дирекция ФСД </w:t>
      </w:r>
    </w:p>
    <w:p w14:paraId="3F8DE0FF" w14:textId="77777777" w:rsidR="00DA5AC3" w:rsidRPr="009D48B9" w:rsidRDefault="00DA5AC3" w:rsidP="00DA5AC3">
      <w:pPr>
        <w:spacing w:line="276" w:lineRule="auto"/>
        <w:jc w:val="both"/>
        <w:rPr>
          <w:rFonts w:eastAsia="Calibri"/>
          <w:noProof/>
        </w:rPr>
      </w:pPr>
    </w:p>
    <w:p w14:paraId="40FD77AB" w14:textId="77777777" w:rsidR="00DA5AC3" w:rsidRPr="009D48B9" w:rsidRDefault="00DA5AC3" w:rsidP="00DA5AC3">
      <w:pPr>
        <w:spacing w:line="276" w:lineRule="auto"/>
        <w:jc w:val="both"/>
        <w:rPr>
          <w:rFonts w:eastAsia="Calibri"/>
          <w:b/>
          <w:noProof/>
        </w:rPr>
      </w:pPr>
      <w:r w:rsidRPr="009D48B9">
        <w:rPr>
          <w:rFonts w:eastAsia="Calibri"/>
          <w:b/>
          <w:noProof/>
        </w:rPr>
        <w:t>Соня Станчева</w:t>
      </w:r>
    </w:p>
    <w:p w14:paraId="56E4BD93" w14:textId="77777777" w:rsidR="00DA5AC3" w:rsidRPr="009D48B9" w:rsidRDefault="00DA5AC3" w:rsidP="00DA5AC3">
      <w:pPr>
        <w:spacing w:line="276" w:lineRule="auto"/>
        <w:jc w:val="both"/>
        <w:rPr>
          <w:rFonts w:eastAsia="Calibri"/>
          <w:i/>
          <w:noProof/>
        </w:rPr>
      </w:pPr>
      <w:r w:rsidRPr="009D48B9">
        <w:rPr>
          <w:rFonts w:eastAsia="Calibri"/>
          <w:i/>
          <w:noProof/>
        </w:rPr>
        <w:t>Директор на дирекция ПД</w:t>
      </w:r>
    </w:p>
    <w:p w14:paraId="2049A42B" w14:textId="77777777" w:rsidR="00DA5AC3" w:rsidRPr="009D48B9" w:rsidRDefault="00DA5AC3" w:rsidP="00DA5AC3">
      <w:pPr>
        <w:spacing w:line="276" w:lineRule="auto"/>
        <w:jc w:val="both"/>
        <w:rPr>
          <w:rFonts w:eastAsia="Calibri"/>
          <w:noProof/>
        </w:rPr>
      </w:pPr>
    </w:p>
    <w:p w14:paraId="442BD173" w14:textId="77777777" w:rsidR="00DA5AC3" w:rsidRPr="009D48B9" w:rsidRDefault="00DA5AC3" w:rsidP="00DA5AC3">
      <w:pPr>
        <w:spacing w:line="276" w:lineRule="auto"/>
        <w:jc w:val="both"/>
        <w:rPr>
          <w:rFonts w:eastAsia="Calibri"/>
          <w:b/>
          <w:noProof/>
        </w:rPr>
      </w:pPr>
      <w:r w:rsidRPr="009D48B9">
        <w:rPr>
          <w:rFonts w:eastAsia="Calibri"/>
          <w:b/>
          <w:noProof/>
        </w:rPr>
        <w:t>Иван Минчев</w:t>
      </w:r>
      <w:r w:rsidRPr="009D48B9">
        <w:rPr>
          <w:rFonts w:eastAsia="Calibri"/>
          <w:b/>
          <w:noProof/>
        </w:rPr>
        <w:tab/>
      </w:r>
      <w:r w:rsidRPr="009D48B9">
        <w:rPr>
          <w:rFonts w:eastAsia="Calibri"/>
          <w:b/>
          <w:noProof/>
        </w:rPr>
        <w:tab/>
      </w:r>
      <w:r w:rsidRPr="009D48B9">
        <w:rPr>
          <w:rFonts w:eastAsia="Calibri"/>
          <w:b/>
          <w:noProof/>
        </w:rPr>
        <w:tab/>
      </w:r>
    </w:p>
    <w:p w14:paraId="600EFBB9" w14:textId="77777777" w:rsidR="00DA5AC3" w:rsidRPr="009D48B9" w:rsidRDefault="00DA5AC3" w:rsidP="00DA5AC3">
      <w:pPr>
        <w:spacing w:line="276" w:lineRule="auto"/>
        <w:jc w:val="both"/>
        <w:rPr>
          <w:rFonts w:eastAsia="Calibri"/>
          <w:i/>
          <w:noProof/>
        </w:rPr>
      </w:pPr>
      <w:r w:rsidRPr="009D48B9">
        <w:rPr>
          <w:rFonts w:eastAsia="Calibri"/>
          <w:i/>
          <w:noProof/>
        </w:rPr>
        <w:t>Началник отдел ОП</w:t>
      </w:r>
    </w:p>
    <w:p w14:paraId="39DBC4F8" w14:textId="77777777" w:rsidR="00DA5AC3" w:rsidRPr="009D48B9" w:rsidRDefault="00DA5AC3" w:rsidP="00DA5AC3">
      <w:pPr>
        <w:spacing w:line="276" w:lineRule="auto"/>
        <w:jc w:val="both"/>
        <w:rPr>
          <w:rFonts w:eastAsia="Calibri"/>
          <w:noProof/>
        </w:rPr>
      </w:pPr>
    </w:p>
    <w:p w14:paraId="3F2032FD" w14:textId="77777777" w:rsidR="00DA5AC3" w:rsidRPr="009D48B9" w:rsidRDefault="00DA5AC3" w:rsidP="00DA5AC3">
      <w:pPr>
        <w:spacing w:line="276" w:lineRule="auto"/>
        <w:jc w:val="both"/>
        <w:rPr>
          <w:rFonts w:eastAsia="Calibri"/>
          <w:b/>
          <w:noProof/>
        </w:rPr>
      </w:pPr>
      <w:r w:rsidRPr="009D48B9">
        <w:rPr>
          <w:rFonts w:eastAsia="Calibri"/>
          <w:b/>
          <w:noProof/>
        </w:rPr>
        <w:t>Милена Трифонова</w:t>
      </w:r>
    </w:p>
    <w:p w14:paraId="5150E608" w14:textId="77777777" w:rsidR="00DA5AC3" w:rsidRPr="009D48B9" w:rsidRDefault="00DA5AC3" w:rsidP="00DA5AC3">
      <w:pPr>
        <w:spacing w:line="276" w:lineRule="auto"/>
        <w:jc w:val="both"/>
        <w:rPr>
          <w:rFonts w:eastAsia="Calibri"/>
          <w:i/>
          <w:noProof/>
        </w:rPr>
      </w:pPr>
      <w:r w:rsidRPr="009D48B9">
        <w:rPr>
          <w:rFonts w:eastAsia="Calibri"/>
          <w:i/>
          <w:noProof/>
        </w:rPr>
        <w:t>Гл. юрисконсулт отдел ПНО</w:t>
      </w:r>
    </w:p>
    <w:p w14:paraId="5D4CF016" w14:textId="77777777" w:rsidR="00DA5AC3" w:rsidRDefault="00DA5AC3" w:rsidP="00DA5AC3">
      <w:pPr>
        <w:spacing w:after="200" w:line="276" w:lineRule="auto"/>
        <w:rPr>
          <w:rFonts w:eastAsia="Calibri"/>
          <w:b/>
          <w:szCs w:val="22"/>
          <w:lang w:val="en-US"/>
        </w:rPr>
      </w:pPr>
      <w:bookmarkStart w:id="0" w:name="_GoBack"/>
      <w:bookmarkEnd w:id="0"/>
    </w:p>
    <w:p w14:paraId="1DF9E877" w14:textId="77777777" w:rsidR="00BD24D2" w:rsidRDefault="00BD24D2" w:rsidP="00BD24D2">
      <w:pPr>
        <w:spacing w:after="200" w:line="276" w:lineRule="auto"/>
        <w:rPr>
          <w:rFonts w:eastAsia="Calibri"/>
          <w:b/>
          <w:szCs w:val="22"/>
          <w:lang w:val="en-US"/>
        </w:rPr>
      </w:pPr>
    </w:p>
    <w:sectPr w:rsidR="00BD24D2" w:rsidSect="0030038C">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pitch w:val="fixed"/>
    <w:sig w:usb0="00000000"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C7058"/>
    <w:multiLevelType w:val="hybridMultilevel"/>
    <w:tmpl w:val="A45023BE"/>
    <w:lvl w:ilvl="0" w:tplc="04020013">
      <w:start w:val="1"/>
      <w:numFmt w:val="upperRoman"/>
      <w:lvlText w:val="%1."/>
      <w:lvlJc w:val="righ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4FC"/>
    <w:rsid w:val="000127E3"/>
    <w:rsid w:val="000252E1"/>
    <w:rsid w:val="00076C85"/>
    <w:rsid w:val="000E4918"/>
    <w:rsid w:val="0019650C"/>
    <w:rsid w:val="001D66B0"/>
    <w:rsid w:val="002069F7"/>
    <w:rsid w:val="00206E74"/>
    <w:rsid w:val="002C281C"/>
    <w:rsid w:val="002F7E9F"/>
    <w:rsid w:val="0030038C"/>
    <w:rsid w:val="0031380B"/>
    <w:rsid w:val="003370EB"/>
    <w:rsid w:val="00366F7B"/>
    <w:rsid w:val="003817FA"/>
    <w:rsid w:val="003833F8"/>
    <w:rsid w:val="00395728"/>
    <w:rsid w:val="003B5CFF"/>
    <w:rsid w:val="003B659C"/>
    <w:rsid w:val="004142C8"/>
    <w:rsid w:val="0042353D"/>
    <w:rsid w:val="00435372"/>
    <w:rsid w:val="00495DCD"/>
    <w:rsid w:val="00585FD3"/>
    <w:rsid w:val="00613A71"/>
    <w:rsid w:val="00655A68"/>
    <w:rsid w:val="00751E5E"/>
    <w:rsid w:val="007656C3"/>
    <w:rsid w:val="007B5BA3"/>
    <w:rsid w:val="007D69AF"/>
    <w:rsid w:val="00861EDD"/>
    <w:rsid w:val="00947977"/>
    <w:rsid w:val="00A32F3D"/>
    <w:rsid w:val="00A33169"/>
    <w:rsid w:val="00A337E1"/>
    <w:rsid w:val="00A5490D"/>
    <w:rsid w:val="00A6252B"/>
    <w:rsid w:val="00A7295F"/>
    <w:rsid w:val="00B04419"/>
    <w:rsid w:val="00B236C8"/>
    <w:rsid w:val="00B61E63"/>
    <w:rsid w:val="00B6680D"/>
    <w:rsid w:val="00B81006"/>
    <w:rsid w:val="00BD24D2"/>
    <w:rsid w:val="00BE38DA"/>
    <w:rsid w:val="00C43F9D"/>
    <w:rsid w:val="00C73B14"/>
    <w:rsid w:val="00C82694"/>
    <w:rsid w:val="00C9407C"/>
    <w:rsid w:val="00CF6A7F"/>
    <w:rsid w:val="00D23A26"/>
    <w:rsid w:val="00D24DE0"/>
    <w:rsid w:val="00D471A3"/>
    <w:rsid w:val="00D80C8E"/>
    <w:rsid w:val="00DA5AC3"/>
    <w:rsid w:val="00DB3111"/>
    <w:rsid w:val="00EE11A0"/>
    <w:rsid w:val="00FE1EF2"/>
    <w:rsid w:val="00FF04F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EF89C"/>
  <w15:chartTrackingRefBased/>
  <w15:docId w15:val="{26E24EB7-2665-44DD-9C65-13619AA1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4D2"/>
    <w:pPr>
      <w:spacing w:after="0" w:line="240" w:lineRule="auto"/>
    </w:pPr>
    <w:rPr>
      <w:rFonts w:ascii="Times New Roman" w:eastAsia="Batang"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1"/>
    <w:uiPriority w:val="99"/>
    <w:semiHidden/>
    <w:unhideWhenUsed/>
    <w:rsid w:val="00BD24D2"/>
    <w:pPr>
      <w:spacing w:after="120" w:line="480" w:lineRule="auto"/>
    </w:pPr>
    <w:rPr>
      <w:lang w:eastAsia="bg-BG"/>
    </w:rPr>
  </w:style>
  <w:style w:type="character" w:customStyle="1" w:styleId="20">
    <w:name w:val="Основен текст 2 Знак"/>
    <w:basedOn w:val="a0"/>
    <w:uiPriority w:val="99"/>
    <w:semiHidden/>
    <w:rsid w:val="00BD24D2"/>
    <w:rPr>
      <w:rFonts w:ascii="Times New Roman" w:eastAsia="Batang" w:hAnsi="Times New Roman" w:cs="Times New Roman"/>
      <w:sz w:val="24"/>
      <w:szCs w:val="24"/>
    </w:rPr>
  </w:style>
  <w:style w:type="character" w:customStyle="1" w:styleId="21">
    <w:name w:val="Основен текст 2 Знак1"/>
    <w:link w:val="2"/>
    <w:uiPriority w:val="99"/>
    <w:semiHidden/>
    <w:locked/>
    <w:rsid w:val="00BD24D2"/>
    <w:rPr>
      <w:rFonts w:ascii="Times New Roman" w:eastAsia="Batang" w:hAnsi="Times New Roman" w:cs="Times New Roman"/>
      <w:sz w:val="24"/>
      <w:szCs w:val="24"/>
      <w:lang w:eastAsia="bg-BG"/>
    </w:rPr>
  </w:style>
  <w:style w:type="character" w:styleId="a3">
    <w:name w:val="annotation reference"/>
    <w:basedOn w:val="a0"/>
    <w:uiPriority w:val="99"/>
    <w:semiHidden/>
    <w:unhideWhenUsed/>
    <w:rsid w:val="00EE11A0"/>
    <w:rPr>
      <w:sz w:val="16"/>
      <w:szCs w:val="16"/>
    </w:rPr>
  </w:style>
  <w:style w:type="paragraph" w:styleId="a4">
    <w:name w:val="annotation text"/>
    <w:basedOn w:val="a"/>
    <w:link w:val="a5"/>
    <w:uiPriority w:val="99"/>
    <w:semiHidden/>
    <w:unhideWhenUsed/>
    <w:rsid w:val="00EE11A0"/>
    <w:rPr>
      <w:sz w:val="20"/>
      <w:szCs w:val="20"/>
    </w:rPr>
  </w:style>
  <w:style w:type="character" w:customStyle="1" w:styleId="a5">
    <w:name w:val="Текст на коментар Знак"/>
    <w:basedOn w:val="a0"/>
    <w:link w:val="a4"/>
    <w:uiPriority w:val="99"/>
    <w:semiHidden/>
    <w:rsid w:val="00EE11A0"/>
    <w:rPr>
      <w:rFonts w:ascii="Times New Roman" w:eastAsia="Batang" w:hAnsi="Times New Roman" w:cs="Times New Roman"/>
      <w:sz w:val="20"/>
      <w:szCs w:val="20"/>
    </w:rPr>
  </w:style>
  <w:style w:type="paragraph" w:styleId="a6">
    <w:name w:val="annotation subject"/>
    <w:basedOn w:val="a4"/>
    <w:next w:val="a4"/>
    <w:link w:val="a7"/>
    <w:uiPriority w:val="99"/>
    <w:semiHidden/>
    <w:unhideWhenUsed/>
    <w:rsid w:val="00EE11A0"/>
    <w:rPr>
      <w:b/>
      <w:bCs/>
    </w:rPr>
  </w:style>
  <w:style w:type="character" w:customStyle="1" w:styleId="a7">
    <w:name w:val="Предмет на коментар Знак"/>
    <w:basedOn w:val="a5"/>
    <w:link w:val="a6"/>
    <w:uiPriority w:val="99"/>
    <w:semiHidden/>
    <w:rsid w:val="00EE11A0"/>
    <w:rPr>
      <w:rFonts w:ascii="Times New Roman" w:eastAsia="Batang" w:hAnsi="Times New Roman" w:cs="Times New Roman"/>
      <w:b/>
      <w:bCs/>
      <w:sz w:val="20"/>
      <w:szCs w:val="20"/>
    </w:rPr>
  </w:style>
  <w:style w:type="paragraph" w:styleId="a8">
    <w:name w:val="Balloon Text"/>
    <w:basedOn w:val="a"/>
    <w:link w:val="a9"/>
    <w:uiPriority w:val="99"/>
    <w:semiHidden/>
    <w:unhideWhenUsed/>
    <w:rsid w:val="00EE11A0"/>
    <w:rPr>
      <w:rFonts w:ascii="Segoe UI" w:hAnsi="Segoe UI" w:cs="Segoe UI"/>
      <w:sz w:val="18"/>
      <w:szCs w:val="18"/>
    </w:rPr>
  </w:style>
  <w:style w:type="character" w:customStyle="1" w:styleId="a9">
    <w:name w:val="Изнесен текст Знак"/>
    <w:basedOn w:val="a0"/>
    <w:link w:val="a8"/>
    <w:uiPriority w:val="99"/>
    <w:semiHidden/>
    <w:rsid w:val="00EE11A0"/>
    <w:rPr>
      <w:rFonts w:ascii="Segoe UI" w:eastAsia="Batang"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3788</Words>
  <Characters>21598</Characters>
  <Application>Microsoft Office Word</Application>
  <DocSecurity>0</DocSecurity>
  <Lines>179</Lines>
  <Paragraphs>50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MONIKA PETROVA</cp:lastModifiedBy>
  <cp:revision>10</cp:revision>
  <cp:lastPrinted>2019-01-30T07:59:00Z</cp:lastPrinted>
  <dcterms:created xsi:type="dcterms:W3CDTF">2019-01-30T07:50:00Z</dcterms:created>
  <dcterms:modified xsi:type="dcterms:W3CDTF">2019-01-30T11:58:00Z</dcterms:modified>
</cp:coreProperties>
</file>